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7A4C" w:rsidRPr="00850C2A" w:rsidRDefault="00E00F28" w:rsidP="00C419ED">
      <w:pPr>
        <w:pBdr>
          <w:bottom w:val="double" w:sz="4" w:space="1" w:color="auto"/>
        </w:pBdr>
        <w:shd w:val="clear" w:color="auto" w:fill="D9D9D9" w:themeFill="background1" w:themeFillShade="D9"/>
        <w:spacing w:after="0" w:line="240" w:lineRule="auto"/>
        <w:rPr>
          <w:rFonts w:ascii="Calibri" w:hAnsi="Calibri"/>
          <w:b/>
          <w:sz w:val="24"/>
          <w:szCs w:val="28"/>
        </w:rPr>
      </w:pPr>
      <w:r w:rsidRPr="00850C2A">
        <w:rPr>
          <w:rFonts w:ascii="Calibri" w:hAnsi="Calibri"/>
          <w:b/>
          <w:sz w:val="32"/>
          <w:szCs w:val="28"/>
        </w:rPr>
        <w:t>SEÇİM GÜVENLİĞİ</w:t>
      </w:r>
      <w:r w:rsidR="00387A75">
        <w:rPr>
          <w:rFonts w:ascii="Calibri" w:hAnsi="Calibri"/>
          <w:b/>
          <w:sz w:val="32"/>
          <w:szCs w:val="28"/>
        </w:rPr>
        <w:t xml:space="preserve"> </w:t>
      </w:r>
      <w:r w:rsidR="0095450F">
        <w:rPr>
          <w:rFonts w:ascii="Calibri" w:hAnsi="Calibri"/>
          <w:b/>
          <w:sz w:val="32"/>
          <w:szCs w:val="28"/>
        </w:rPr>
        <w:t xml:space="preserve">                          </w:t>
      </w:r>
      <w:r w:rsidRPr="00850C2A">
        <w:rPr>
          <w:rFonts w:ascii="Calibri" w:hAnsi="Calibri"/>
          <w:b/>
          <w:sz w:val="32"/>
          <w:szCs w:val="28"/>
        </w:rPr>
        <w:t xml:space="preserve">                               </w:t>
      </w:r>
      <w:r w:rsidR="0073193B">
        <w:rPr>
          <w:rFonts w:ascii="Calibri" w:hAnsi="Calibri"/>
          <w:b/>
          <w:sz w:val="32"/>
          <w:szCs w:val="28"/>
        </w:rPr>
        <w:t xml:space="preserve">               </w:t>
      </w:r>
      <w:r w:rsidRPr="00850C2A">
        <w:rPr>
          <w:rFonts w:ascii="Calibri" w:hAnsi="Calibri"/>
          <w:b/>
          <w:sz w:val="32"/>
          <w:szCs w:val="28"/>
        </w:rPr>
        <w:t xml:space="preserve"> </w:t>
      </w:r>
      <w:r w:rsidR="009F0DF3">
        <w:rPr>
          <w:rFonts w:ascii="Calibri" w:hAnsi="Calibri"/>
          <w:b/>
          <w:sz w:val="24"/>
          <w:szCs w:val="28"/>
        </w:rPr>
        <w:t>14 Ekim</w:t>
      </w:r>
      <w:r w:rsidR="007F2D99">
        <w:rPr>
          <w:rFonts w:ascii="Calibri" w:hAnsi="Calibri"/>
          <w:b/>
          <w:sz w:val="24"/>
          <w:szCs w:val="28"/>
        </w:rPr>
        <w:t xml:space="preserve"> </w:t>
      </w:r>
      <w:r w:rsidR="00850C2A" w:rsidRPr="00850C2A">
        <w:rPr>
          <w:rFonts w:ascii="Calibri" w:hAnsi="Calibri"/>
          <w:b/>
          <w:sz w:val="24"/>
          <w:szCs w:val="28"/>
        </w:rPr>
        <w:t>2015</w:t>
      </w:r>
    </w:p>
    <w:p w:rsidR="00850C2A" w:rsidRPr="00387A75" w:rsidRDefault="00387A75" w:rsidP="00387A75">
      <w:pPr>
        <w:spacing w:after="0" w:line="240" w:lineRule="auto"/>
        <w:rPr>
          <w:rFonts w:ascii="Calibri" w:hAnsi="Calibri"/>
          <w:b/>
          <w:sz w:val="24"/>
          <w:szCs w:val="24"/>
        </w:rPr>
      </w:pPr>
      <w:r w:rsidRPr="00387A75">
        <w:rPr>
          <w:rFonts w:ascii="Calibri" w:hAnsi="Calibri"/>
          <w:b/>
          <w:sz w:val="24"/>
          <w:szCs w:val="24"/>
        </w:rPr>
        <w:t xml:space="preserve">ADANA BAROSU </w:t>
      </w:r>
      <w:r w:rsidR="006C65DA">
        <w:rPr>
          <w:rFonts w:ascii="Calibri" w:hAnsi="Calibri"/>
          <w:b/>
          <w:sz w:val="24"/>
          <w:szCs w:val="24"/>
        </w:rPr>
        <w:t>KONUŞMASI</w:t>
      </w:r>
      <w:r w:rsidRPr="00387A75">
        <w:rPr>
          <w:rFonts w:ascii="Calibri" w:hAnsi="Calibri"/>
          <w:b/>
          <w:sz w:val="24"/>
          <w:szCs w:val="24"/>
        </w:rPr>
        <w:t xml:space="preserve">                           </w:t>
      </w:r>
      <w:r w:rsidR="006C65DA">
        <w:rPr>
          <w:rFonts w:ascii="Calibri" w:hAnsi="Calibri"/>
          <w:b/>
          <w:sz w:val="24"/>
          <w:szCs w:val="24"/>
        </w:rPr>
        <w:t xml:space="preserve">                    </w:t>
      </w:r>
      <w:r w:rsidRPr="00387A75">
        <w:rPr>
          <w:rFonts w:ascii="Calibri" w:hAnsi="Calibri"/>
          <w:b/>
          <w:sz w:val="24"/>
          <w:szCs w:val="24"/>
        </w:rPr>
        <w:t xml:space="preserve"> </w:t>
      </w:r>
      <w:r w:rsidR="00850C2A" w:rsidRPr="00387A75">
        <w:rPr>
          <w:rFonts w:ascii="Calibri" w:hAnsi="Calibri"/>
          <w:b/>
          <w:sz w:val="24"/>
          <w:szCs w:val="24"/>
        </w:rPr>
        <w:t xml:space="preserve">Erol TUNCER – TESAV Vakfı Başkanı </w:t>
      </w:r>
    </w:p>
    <w:p w:rsidR="00850C2A" w:rsidRDefault="00850C2A" w:rsidP="00850C2A">
      <w:pPr>
        <w:spacing w:after="0" w:line="240" w:lineRule="auto"/>
        <w:rPr>
          <w:rFonts w:ascii="Calibri" w:hAnsi="Calibri"/>
          <w:b/>
          <w:sz w:val="24"/>
          <w:szCs w:val="24"/>
        </w:rPr>
      </w:pPr>
    </w:p>
    <w:p w:rsidR="00387A75" w:rsidRDefault="006C65DA" w:rsidP="00850C2A">
      <w:pPr>
        <w:spacing w:after="0" w:line="240" w:lineRule="auto"/>
        <w:rPr>
          <w:rFonts w:ascii="Calibri" w:hAnsi="Calibri"/>
          <w:b/>
          <w:sz w:val="24"/>
          <w:szCs w:val="24"/>
        </w:rPr>
      </w:pPr>
      <w:r>
        <w:rPr>
          <w:rFonts w:ascii="Calibri" w:hAnsi="Calibri"/>
          <w:b/>
          <w:sz w:val="24"/>
          <w:szCs w:val="24"/>
        </w:rPr>
        <w:t>Demokrasilerde seçimlerin önemi her türlü tartışmanın ötesindedir.</w:t>
      </w:r>
    </w:p>
    <w:p w:rsidR="006C65DA" w:rsidRDefault="006C65DA" w:rsidP="00850C2A">
      <w:pPr>
        <w:spacing w:after="0" w:line="240" w:lineRule="auto"/>
        <w:rPr>
          <w:rFonts w:ascii="Calibri" w:hAnsi="Calibri"/>
          <w:b/>
          <w:sz w:val="24"/>
          <w:szCs w:val="24"/>
        </w:rPr>
      </w:pPr>
    </w:p>
    <w:p w:rsidR="0073193B" w:rsidRDefault="0073193B" w:rsidP="00387A75">
      <w:pPr>
        <w:spacing w:after="0" w:line="240" w:lineRule="auto"/>
        <w:jc w:val="both"/>
        <w:rPr>
          <w:rFonts w:ascii="Calibri" w:hAnsi="Calibri"/>
          <w:b/>
          <w:sz w:val="24"/>
          <w:szCs w:val="24"/>
        </w:rPr>
      </w:pPr>
      <w:r>
        <w:rPr>
          <w:rFonts w:ascii="Calibri" w:hAnsi="Calibri"/>
          <w:b/>
          <w:sz w:val="24"/>
          <w:szCs w:val="24"/>
        </w:rPr>
        <w:t>Seçimler, seçmen iradesini doğru ve e</w:t>
      </w:r>
      <w:r w:rsidR="00387A75">
        <w:rPr>
          <w:rFonts w:ascii="Calibri" w:hAnsi="Calibri"/>
          <w:b/>
          <w:sz w:val="24"/>
          <w:szCs w:val="24"/>
        </w:rPr>
        <w:t xml:space="preserve">ksiksiz olarak yansıtmalıdır. </w:t>
      </w:r>
      <w:r>
        <w:rPr>
          <w:rFonts w:ascii="Calibri" w:hAnsi="Calibri"/>
          <w:b/>
          <w:sz w:val="24"/>
          <w:szCs w:val="24"/>
        </w:rPr>
        <w:t xml:space="preserve">Bunun için seçim güvenliğinin sağlanması gerekir. </w:t>
      </w:r>
    </w:p>
    <w:p w:rsidR="0073193B" w:rsidRDefault="0073193B" w:rsidP="0073193B">
      <w:pPr>
        <w:spacing w:after="0" w:line="240" w:lineRule="auto"/>
        <w:rPr>
          <w:rFonts w:ascii="Calibri" w:hAnsi="Calibri"/>
          <w:b/>
          <w:sz w:val="24"/>
          <w:szCs w:val="24"/>
        </w:rPr>
      </w:pPr>
    </w:p>
    <w:p w:rsidR="0073193B" w:rsidRPr="00833001" w:rsidRDefault="0073193B" w:rsidP="0073193B">
      <w:pPr>
        <w:rPr>
          <w:rFonts w:ascii="Calibri" w:hAnsi="Calibri"/>
          <w:b/>
          <w:sz w:val="24"/>
          <w:szCs w:val="24"/>
        </w:rPr>
      </w:pPr>
      <w:r w:rsidRPr="00833001">
        <w:rPr>
          <w:rFonts w:ascii="Calibri" w:hAnsi="Calibri"/>
          <w:b/>
          <w:sz w:val="24"/>
          <w:szCs w:val="24"/>
        </w:rPr>
        <w:t>Seçim güvenliği denilince akla genellikle sandığa giren oyların güvenliği gelir:</w:t>
      </w:r>
    </w:p>
    <w:p w:rsidR="0073193B" w:rsidRDefault="0073193B" w:rsidP="0073193B">
      <w:pPr>
        <w:spacing w:before="120" w:after="0" w:line="120" w:lineRule="auto"/>
        <w:rPr>
          <w:rFonts w:ascii="Calibri" w:hAnsi="Calibri"/>
          <w:b/>
          <w:sz w:val="24"/>
          <w:szCs w:val="24"/>
        </w:rPr>
      </w:pPr>
    </w:p>
    <w:p w:rsidR="0073193B" w:rsidRDefault="0073193B" w:rsidP="0073193B">
      <w:pPr>
        <w:pStyle w:val="ListeParagraf"/>
        <w:numPr>
          <w:ilvl w:val="0"/>
          <w:numId w:val="22"/>
        </w:numPr>
        <w:spacing w:before="120" w:after="0" w:line="120" w:lineRule="auto"/>
        <w:rPr>
          <w:rFonts w:ascii="Calibri" w:hAnsi="Calibri"/>
          <w:b/>
          <w:sz w:val="24"/>
          <w:szCs w:val="24"/>
        </w:rPr>
      </w:pPr>
      <w:r w:rsidRPr="00B5012A">
        <w:rPr>
          <w:rFonts w:ascii="Calibri" w:hAnsi="Calibri"/>
          <w:b/>
          <w:sz w:val="24"/>
          <w:szCs w:val="24"/>
        </w:rPr>
        <w:t>Sandıktan çıkan oylar doğru sayıldı, tutanağa aslına uygun olarak geçirildi mi?</w:t>
      </w:r>
    </w:p>
    <w:p w:rsidR="0073193B" w:rsidRDefault="0073193B" w:rsidP="0073193B">
      <w:pPr>
        <w:pStyle w:val="ListeParagraf"/>
        <w:spacing w:before="120" w:after="0" w:line="120" w:lineRule="auto"/>
        <w:ind w:left="360"/>
        <w:rPr>
          <w:rFonts w:ascii="Calibri" w:hAnsi="Calibri"/>
          <w:b/>
          <w:sz w:val="24"/>
          <w:szCs w:val="24"/>
        </w:rPr>
      </w:pPr>
    </w:p>
    <w:p w:rsidR="0073193B" w:rsidRPr="00B5012A" w:rsidRDefault="0073193B" w:rsidP="0073193B">
      <w:pPr>
        <w:pStyle w:val="ListeParagraf"/>
        <w:spacing w:before="120" w:after="0" w:line="120" w:lineRule="auto"/>
        <w:ind w:left="360"/>
        <w:rPr>
          <w:rFonts w:ascii="Calibri" w:hAnsi="Calibri"/>
          <w:b/>
          <w:sz w:val="24"/>
          <w:szCs w:val="24"/>
        </w:rPr>
      </w:pPr>
    </w:p>
    <w:p w:rsidR="0073193B" w:rsidRPr="0073193B" w:rsidRDefault="0073193B" w:rsidP="0073193B">
      <w:pPr>
        <w:pStyle w:val="ListeParagraf"/>
        <w:numPr>
          <w:ilvl w:val="0"/>
          <w:numId w:val="22"/>
        </w:numPr>
        <w:spacing w:before="120" w:after="0" w:line="120" w:lineRule="auto"/>
        <w:rPr>
          <w:rFonts w:ascii="Calibri" w:hAnsi="Calibri"/>
          <w:b/>
          <w:sz w:val="24"/>
          <w:szCs w:val="24"/>
        </w:rPr>
      </w:pPr>
      <w:r w:rsidRPr="0073193B">
        <w:rPr>
          <w:rFonts w:ascii="Calibri" w:hAnsi="Calibri"/>
          <w:b/>
          <w:sz w:val="24"/>
          <w:szCs w:val="24"/>
        </w:rPr>
        <w:t xml:space="preserve">İlçe birleştirme tutanağında usulsüzlük yapıldı mı? </w:t>
      </w:r>
    </w:p>
    <w:p w:rsidR="0073193B" w:rsidRDefault="0073193B" w:rsidP="0073193B">
      <w:pPr>
        <w:pStyle w:val="ListeParagraf"/>
        <w:spacing w:before="120" w:after="0" w:line="120" w:lineRule="auto"/>
        <w:ind w:left="360"/>
        <w:rPr>
          <w:rFonts w:ascii="Calibri" w:hAnsi="Calibri"/>
          <w:b/>
          <w:sz w:val="24"/>
          <w:szCs w:val="24"/>
        </w:rPr>
      </w:pPr>
    </w:p>
    <w:p w:rsidR="0073193B" w:rsidRPr="0073193B" w:rsidRDefault="0073193B" w:rsidP="0073193B">
      <w:pPr>
        <w:pStyle w:val="ListeParagraf"/>
        <w:spacing w:before="120" w:after="0" w:line="120" w:lineRule="auto"/>
        <w:ind w:left="360"/>
        <w:rPr>
          <w:rFonts w:ascii="Calibri" w:hAnsi="Calibri"/>
          <w:b/>
          <w:sz w:val="24"/>
          <w:szCs w:val="24"/>
        </w:rPr>
      </w:pPr>
    </w:p>
    <w:p w:rsidR="0073193B" w:rsidRPr="00B5012A" w:rsidRDefault="0073193B" w:rsidP="0073193B">
      <w:pPr>
        <w:pStyle w:val="ListeParagraf"/>
        <w:spacing w:before="120" w:after="0" w:line="120" w:lineRule="auto"/>
        <w:ind w:left="360"/>
        <w:rPr>
          <w:rFonts w:ascii="Calibri" w:hAnsi="Calibri"/>
          <w:b/>
          <w:sz w:val="24"/>
          <w:szCs w:val="24"/>
        </w:rPr>
      </w:pPr>
    </w:p>
    <w:p w:rsidR="0073193B" w:rsidRPr="00B5012A" w:rsidRDefault="0073193B" w:rsidP="0073193B">
      <w:pPr>
        <w:pStyle w:val="ListeParagraf"/>
        <w:numPr>
          <w:ilvl w:val="0"/>
          <w:numId w:val="22"/>
        </w:numPr>
        <w:spacing w:before="120" w:after="0" w:line="120" w:lineRule="auto"/>
        <w:rPr>
          <w:rFonts w:ascii="Calibri" w:hAnsi="Calibri"/>
          <w:b/>
          <w:sz w:val="24"/>
          <w:szCs w:val="24"/>
        </w:rPr>
      </w:pPr>
      <w:r w:rsidRPr="00B5012A">
        <w:rPr>
          <w:rFonts w:ascii="Calibri" w:hAnsi="Calibri"/>
          <w:b/>
          <w:sz w:val="24"/>
          <w:szCs w:val="24"/>
        </w:rPr>
        <w:t>Elektronik sistem saldırıya maruz kaldı mı?</w:t>
      </w:r>
    </w:p>
    <w:p w:rsidR="0073193B" w:rsidRDefault="0073193B" w:rsidP="0073193B">
      <w:pPr>
        <w:spacing w:before="120" w:after="0" w:line="120" w:lineRule="auto"/>
        <w:ind w:left="360"/>
        <w:rPr>
          <w:rFonts w:ascii="Calibri" w:hAnsi="Calibri"/>
          <w:b/>
          <w:sz w:val="28"/>
          <w:szCs w:val="28"/>
        </w:rPr>
      </w:pPr>
    </w:p>
    <w:p w:rsidR="0073193B" w:rsidRDefault="0073193B" w:rsidP="0073193B">
      <w:pPr>
        <w:spacing w:before="120" w:after="0"/>
        <w:rPr>
          <w:rFonts w:ascii="Calibri" w:hAnsi="Calibri"/>
          <w:b/>
          <w:sz w:val="24"/>
          <w:szCs w:val="24"/>
        </w:rPr>
      </w:pPr>
      <w:r w:rsidRPr="00833001">
        <w:rPr>
          <w:rFonts w:ascii="Calibri" w:hAnsi="Calibri"/>
          <w:b/>
          <w:sz w:val="24"/>
          <w:szCs w:val="24"/>
        </w:rPr>
        <w:t xml:space="preserve">Oysa seçim güvenliğini daha geniş bir </w:t>
      </w:r>
      <w:r>
        <w:rPr>
          <w:rFonts w:ascii="Calibri" w:hAnsi="Calibri"/>
          <w:b/>
          <w:sz w:val="24"/>
          <w:szCs w:val="24"/>
        </w:rPr>
        <w:t>çerçeve</w:t>
      </w:r>
      <w:r w:rsidRPr="00833001">
        <w:rPr>
          <w:rFonts w:ascii="Calibri" w:hAnsi="Calibri"/>
          <w:b/>
          <w:sz w:val="24"/>
          <w:szCs w:val="24"/>
        </w:rPr>
        <w:t>de ele almak gerekiyor:</w:t>
      </w:r>
    </w:p>
    <w:p w:rsidR="0073193B" w:rsidRDefault="0073193B" w:rsidP="0073193B">
      <w:pPr>
        <w:pStyle w:val="ListeParagraf"/>
        <w:numPr>
          <w:ilvl w:val="0"/>
          <w:numId w:val="2"/>
        </w:numPr>
        <w:spacing w:before="120" w:after="0"/>
        <w:rPr>
          <w:rFonts w:ascii="Calibri" w:hAnsi="Calibri"/>
          <w:b/>
          <w:sz w:val="24"/>
          <w:szCs w:val="24"/>
        </w:rPr>
      </w:pPr>
      <w:r>
        <w:rPr>
          <w:rFonts w:ascii="Calibri" w:hAnsi="Calibri"/>
          <w:b/>
          <w:sz w:val="24"/>
          <w:szCs w:val="24"/>
        </w:rPr>
        <w:t>Ülkedeki siyasal ortam,</w:t>
      </w:r>
    </w:p>
    <w:p w:rsidR="00184B46" w:rsidRDefault="0073193B" w:rsidP="0073193B">
      <w:pPr>
        <w:pStyle w:val="ListeParagraf"/>
        <w:numPr>
          <w:ilvl w:val="0"/>
          <w:numId w:val="2"/>
        </w:numPr>
        <w:spacing w:before="120" w:after="0"/>
        <w:rPr>
          <w:rFonts w:ascii="Calibri" w:hAnsi="Calibri"/>
          <w:b/>
          <w:sz w:val="24"/>
          <w:szCs w:val="24"/>
        </w:rPr>
      </w:pPr>
      <w:r>
        <w:rPr>
          <w:rFonts w:ascii="Calibri" w:hAnsi="Calibri"/>
          <w:b/>
          <w:sz w:val="24"/>
          <w:szCs w:val="24"/>
        </w:rPr>
        <w:t>Basın ve ifade özgürlüğü</w:t>
      </w:r>
      <w:r w:rsidR="00184B46">
        <w:rPr>
          <w:rFonts w:ascii="Calibri" w:hAnsi="Calibri"/>
          <w:b/>
          <w:sz w:val="24"/>
          <w:szCs w:val="24"/>
        </w:rPr>
        <w:t xml:space="preserve">nün durumu </w:t>
      </w:r>
      <w:r>
        <w:rPr>
          <w:rFonts w:ascii="Calibri" w:hAnsi="Calibri"/>
          <w:b/>
          <w:sz w:val="24"/>
          <w:szCs w:val="24"/>
        </w:rPr>
        <w:t xml:space="preserve"> </w:t>
      </w:r>
      <w:r w:rsidR="005A3A8F">
        <w:rPr>
          <w:rFonts w:ascii="Calibri" w:hAnsi="Calibri"/>
          <w:b/>
          <w:sz w:val="24"/>
          <w:szCs w:val="24"/>
        </w:rPr>
        <w:t>/ Halkın haber alma özgürlüğünün kısıtlanması</w:t>
      </w:r>
    </w:p>
    <w:p w:rsidR="0073193B" w:rsidRDefault="00184B46" w:rsidP="00184B46">
      <w:pPr>
        <w:pStyle w:val="ListeParagraf"/>
        <w:spacing w:before="120" w:after="0"/>
        <w:ind w:left="360"/>
        <w:rPr>
          <w:rFonts w:ascii="Calibri" w:hAnsi="Calibri"/>
          <w:b/>
          <w:sz w:val="24"/>
          <w:szCs w:val="24"/>
        </w:rPr>
      </w:pPr>
      <w:r>
        <w:rPr>
          <w:rFonts w:ascii="Calibri" w:hAnsi="Calibri"/>
          <w:b/>
          <w:sz w:val="24"/>
          <w:szCs w:val="24"/>
        </w:rPr>
        <w:t>(</w:t>
      </w:r>
      <w:r w:rsidRPr="0062430F">
        <w:rPr>
          <w:rFonts w:ascii="Calibri" w:hAnsi="Calibri"/>
          <w:b/>
          <w:i/>
          <w:sz w:val="24"/>
          <w:szCs w:val="24"/>
        </w:rPr>
        <w:t xml:space="preserve">Medyaya </w:t>
      </w:r>
      <w:r w:rsidR="005A3A8F" w:rsidRPr="0062430F">
        <w:rPr>
          <w:rFonts w:ascii="Calibri" w:hAnsi="Calibri"/>
          <w:b/>
          <w:i/>
          <w:sz w:val="24"/>
          <w:szCs w:val="24"/>
        </w:rPr>
        <w:t>baskı, saldırılar</w:t>
      </w:r>
      <w:r w:rsidRPr="0062430F">
        <w:rPr>
          <w:rFonts w:ascii="Calibri" w:hAnsi="Calibri"/>
          <w:b/>
          <w:i/>
          <w:sz w:val="24"/>
          <w:szCs w:val="24"/>
        </w:rPr>
        <w:t xml:space="preserve"> /</w:t>
      </w:r>
      <w:r w:rsidR="005A3A8F" w:rsidRPr="0062430F">
        <w:rPr>
          <w:rFonts w:ascii="Calibri" w:hAnsi="Calibri"/>
          <w:b/>
          <w:i/>
          <w:sz w:val="24"/>
          <w:szCs w:val="24"/>
        </w:rPr>
        <w:t>Tutuklanan gazeteciler</w:t>
      </w:r>
      <w:r w:rsidR="006906FD">
        <w:rPr>
          <w:rFonts w:ascii="Calibri" w:hAnsi="Calibri"/>
          <w:b/>
          <w:i/>
          <w:sz w:val="24"/>
          <w:szCs w:val="24"/>
        </w:rPr>
        <w:t>/ Kapatılan televizyonlar</w:t>
      </w:r>
      <w:r w:rsidR="0073193B" w:rsidRPr="0062430F">
        <w:rPr>
          <w:rFonts w:ascii="Calibri" w:hAnsi="Calibri"/>
          <w:b/>
          <w:i/>
          <w:sz w:val="24"/>
          <w:szCs w:val="24"/>
        </w:rPr>
        <w:t>)</w:t>
      </w:r>
      <w:r w:rsidR="009F0DF3" w:rsidRPr="0062430F">
        <w:rPr>
          <w:rFonts w:ascii="Calibri" w:hAnsi="Calibri"/>
          <w:b/>
          <w:i/>
          <w:sz w:val="24"/>
          <w:szCs w:val="24"/>
        </w:rPr>
        <w:t>,</w:t>
      </w:r>
    </w:p>
    <w:p w:rsidR="0073193B" w:rsidRDefault="0073193B" w:rsidP="0073193B">
      <w:pPr>
        <w:pStyle w:val="ListeParagraf"/>
        <w:numPr>
          <w:ilvl w:val="0"/>
          <w:numId w:val="2"/>
        </w:numPr>
        <w:spacing w:before="120" w:after="0"/>
        <w:rPr>
          <w:rFonts w:ascii="Calibri" w:hAnsi="Calibri"/>
          <w:b/>
          <w:sz w:val="24"/>
          <w:szCs w:val="24"/>
        </w:rPr>
      </w:pPr>
      <w:r>
        <w:rPr>
          <w:rFonts w:ascii="Calibri" w:hAnsi="Calibri"/>
          <w:b/>
          <w:sz w:val="24"/>
          <w:szCs w:val="24"/>
        </w:rPr>
        <w:t>Seçmen yazılımı,</w:t>
      </w:r>
    </w:p>
    <w:p w:rsidR="00D23A91" w:rsidRDefault="00D23A91" w:rsidP="0073193B">
      <w:pPr>
        <w:pStyle w:val="ListeParagraf"/>
        <w:numPr>
          <w:ilvl w:val="0"/>
          <w:numId w:val="2"/>
        </w:numPr>
        <w:spacing w:before="120" w:after="0"/>
        <w:rPr>
          <w:rFonts w:ascii="Calibri" w:hAnsi="Calibri"/>
          <w:b/>
          <w:sz w:val="24"/>
          <w:szCs w:val="24"/>
        </w:rPr>
      </w:pPr>
      <w:r>
        <w:rPr>
          <w:rFonts w:ascii="Calibri" w:hAnsi="Calibri"/>
          <w:b/>
          <w:sz w:val="24"/>
          <w:szCs w:val="24"/>
        </w:rPr>
        <w:t>Seçim kampanyası</w:t>
      </w:r>
      <w:r w:rsidR="00807F03">
        <w:rPr>
          <w:rFonts w:ascii="Calibri" w:hAnsi="Calibri"/>
          <w:b/>
          <w:sz w:val="24"/>
          <w:szCs w:val="24"/>
        </w:rPr>
        <w:t>,</w:t>
      </w:r>
      <w:r>
        <w:rPr>
          <w:rFonts w:ascii="Calibri" w:hAnsi="Calibri"/>
          <w:b/>
          <w:sz w:val="24"/>
          <w:szCs w:val="24"/>
        </w:rPr>
        <w:t xml:space="preserve"> </w:t>
      </w:r>
    </w:p>
    <w:p w:rsidR="0073193B" w:rsidRPr="0062430F" w:rsidRDefault="00D23A91" w:rsidP="00D23A91">
      <w:pPr>
        <w:pStyle w:val="ListeParagraf"/>
        <w:spacing w:before="120" w:after="0"/>
        <w:ind w:left="360"/>
        <w:rPr>
          <w:rFonts w:ascii="Calibri" w:hAnsi="Calibri"/>
          <w:b/>
          <w:i/>
          <w:sz w:val="24"/>
          <w:szCs w:val="24"/>
        </w:rPr>
      </w:pPr>
      <w:r w:rsidRPr="0062430F">
        <w:rPr>
          <w:rFonts w:ascii="Calibri" w:hAnsi="Calibri"/>
          <w:b/>
          <w:i/>
          <w:sz w:val="24"/>
          <w:szCs w:val="24"/>
        </w:rPr>
        <w:t>(Devlet olanaklarının, t</w:t>
      </w:r>
      <w:r w:rsidR="009F0DF3" w:rsidRPr="0062430F">
        <w:rPr>
          <w:rFonts w:ascii="Calibri" w:hAnsi="Calibri"/>
          <w:b/>
          <w:i/>
          <w:sz w:val="24"/>
          <w:szCs w:val="24"/>
        </w:rPr>
        <w:t>elevizyonların iktidar partisi lehin</w:t>
      </w:r>
      <w:r w:rsidRPr="0062430F">
        <w:rPr>
          <w:rFonts w:ascii="Calibri" w:hAnsi="Calibri"/>
          <w:b/>
          <w:i/>
          <w:sz w:val="24"/>
          <w:szCs w:val="24"/>
        </w:rPr>
        <w:t>e kullanılması)</w:t>
      </w:r>
      <w:r w:rsidR="009F0DF3" w:rsidRPr="0062430F">
        <w:rPr>
          <w:rFonts w:ascii="Calibri" w:hAnsi="Calibri"/>
          <w:b/>
          <w:i/>
          <w:sz w:val="24"/>
          <w:szCs w:val="24"/>
        </w:rPr>
        <w:t>,</w:t>
      </w:r>
    </w:p>
    <w:p w:rsidR="00AA568D" w:rsidRPr="00AA568D" w:rsidRDefault="00AA568D" w:rsidP="00D23A91">
      <w:pPr>
        <w:pStyle w:val="ListeParagraf"/>
        <w:numPr>
          <w:ilvl w:val="0"/>
          <w:numId w:val="30"/>
        </w:numPr>
        <w:spacing w:before="120" w:after="0"/>
        <w:rPr>
          <w:rFonts w:ascii="Calibri" w:hAnsi="Calibri"/>
          <w:b/>
          <w:sz w:val="24"/>
          <w:szCs w:val="24"/>
        </w:rPr>
      </w:pPr>
      <w:r w:rsidRPr="00AA568D">
        <w:rPr>
          <w:rFonts w:ascii="Calibri" w:hAnsi="Calibri"/>
          <w:b/>
          <w:sz w:val="24"/>
          <w:szCs w:val="24"/>
        </w:rPr>
        <w:t>Sandığa ulaşım güvenliği,</w:t>
      </w:r>
    </w:p>
    <w:p w:rsidR="0073193B" w:rsidRDefault="0073193B" w:rsidP="0073193B">
      <w:pPr>
        <w:pStyle w:val="ListeParagraf"/>
        <w:numPr>
          <w:ilvl w:val="0"/>
          <w:numId w:val="2"/>
        </w:numPr>
        <w:spacing w:before="120" w:after="0"/>
        <w:rPr>
          <w:rFonts w:ascii="Calibri" w:hAnsi="Calibri"/>
          <w:b/>
          <w:sz w:val="24"/>
          <w:szCs w:val="24"/>
        </w:rPr>
      </w:pPr>
      <w:r>
        <w:rPr>
          <w:rFonts w:ascii="Calibri" w:hAnsi="Calibri"/>
          <w:b/>
          <w:sz w:val="24"/>
          <w:szCs w:val="24"/>
        </w:rPr>
        <w:t>Sandık başı işlemleri,</w:t>
      </w:r>
    </w:p>
    <w:p w:rsidR="0073193B" w:rsidRDefault="0073193B" w:rsidP="0073193B">
      <w:pPr>
        <w:pStyle w:val="ListeParagraf"/>
        <w:numPr>
          <w:ilvl w:val="0"/>
          <w:numId w:val="2"/>
        </w:numPr>
        <w:spacing w:before="120" w:after="0" w:line="240" w:lineRule="auto"/>
        <w:rPr>
          <w:rFonts w:ascii="Calibri" w:hAnsi="Calibri"/>
          <w:b/>
          <w:sz w:val="24"/>
          <w:szCs w:val="24"/>
        </w:rPr>
      </w:pPr>
      <w:r>
        <w:rPr>
          <w:rFonts w:ascii="Calibri" w:hAnsi="Calibri"/>
          <w:b/>
          <w:sz w:val="24"/>
          <w:szCs w:val="24"/>
        </w:rPr>
        <w:t>Oyların birleştirilmesi işlemleri,</w:t>
      </w:r>
    </w:p>
    <w:p w:rsidR="0073193B" w:rsidRDefault="0073193B" w:rsidP="0073193B">
      <w:pPr>
        <w:pStyle w:val="ListeParagraf"/>
        <w:numPr>
          <w:ilvl w:val="0"/>
          <w:numId w:val="2"/>
        </w:numPr>
        <w:spacing w:before="120" w:after="0" w:line="240" w:lineRule="auto"/>
        <w:rPr>
          <w:rFonts w:ascii="Calibri" w:hAnsi="Calibri"/>
          <w:b/>
          <w:sz w:val="24"/>
          <w:szCs w:val="24"/>
        </w:rPr>
      </w:pPr>
      <w:r>
        <w:rPr>
          <w:rFonts w:ascii="Calibri" w:hAnsi="Calibri"/>
          <w:b/>
          <w:sz w:val="24"/>
          <w:szCs w:val="24"/>
        </w:rPr>
        <w:t>Elektronik sistemin işleyişi.</w:t>
      </w:r>
    </w:p>
    <w:p w:rsidR="0073193B" w:rsidRDefault="0073193B" w:rsidP="0073193B">
      <w:pPr>
        <w:pStyle w:val="ListeParagraf"/>
        <w:spacing w:before="120" w:after="0" w:line="240" w:lineRule="auto"/>
        <w:ind w:left="360"/>
        <w:rPr>
          <w:rFonts w:ascii="Calibri" w:hAnsi="Calibri"/>
          <w:b/>
          <w:sz w:val="24"/>
          <w:szCs w:val="24"/>
        </w:rPr>
      </w:pPr>
    </w:p>
    <w:p w:rsidR="00850C2A" w:rsidRDefault="00850C2A" w:rsidP="00850C2A">
      <w:pPr>
        <w:spacing w:after="0" w:line="240" w:lineRule="auto"/>
        <w:rPr>
          <w:rFonts w:ascii="Calibri" w:hAnsi="Calibri"/>
          <w:b/>
          <w:sz w:val="24"/>
          <w:szCs w:val="24"/>
        </w:rPr>
      </w:pPr>
    </w:p>
    <w:p w:rsidR="00184B46" w:rsidRDefault="00184B46">
      <w:pPr>
        <w:rPr>
          <w:rFonts w:ascii="Calibri" w:hAnsi="Calibri"/>
          <w:b/>
          <w:color w:val="FFFFFF" w:themeColor="background1"/>
          <w:sz w:val="28"/>
          <w:szCs w:val="24"/>
          <w:shd w:val="clear" w:color="auto" w:fill="000000" w:themeFill="text1"/>
        </w:rPr>
      </w:pPr>
      <w:r>
        <w:rPr>
          <w:rFonts w:ascii="Calibri" w:hAnsi="Calibri"/>
          <w:b/>
          <w:color w:val="FFFFFF" w:themeColor="background1"/>
          <w:sz w:val="28"/>
          <w:szCs w:val="24"/>
          <w:shd w:val="clear" w:color="auto" w:fill="000000" w:themeFill="text1"/>
        </w:rPr>
        <w:br w:type="page"/>
      </w:r>
    </w:p>
    <w:p w:rsidR="00B5012A" w:rsidRPr="00E2259F" w:rsidRDefault="00B5012A" w:rsidP="00D81218">
      <w:pPr>
        <w:shd w:val="clear" w:color="auto" w:fill="FFFFFF" w:themeFill="background1"/>
        <w:spacing w:after="0" w:line="240" w:lineRule="auto"/>
        <w:jc w:val="center"/>
        <w:rPr>
          <w:rFonts w:ascii="Calibri" w:hAnsi="Calibri"/>
          <w:b/>
          <w:color w:val="FFFFFF" w:themeColor="background1"/>
          <w:sz w:val="28"/>
          <w:szCs w:val="24"/>
        </w:rPr>
      </w:pPr>
      <w:r w:rsidRPr="00E2259F">
        <w:rPr>
          <w:rFonts w:ascii="Calibri" w:hAnsi="Calibri"/>
          <w:b/>
          <w:color w:val="FFFFFF" w:themeColor="background1"/>
          <w:sz w:val="28"/>
          <w:szCs w:val="24"/>
          <w:shd w:val="clear" w:color="auto" w:fill="000000" w:themeFill="text1"/>
        </w:rPr>
        <w:lastRenderedPageBreak/>
        <w:t>USULSÜZLÜK ALANLARI</w:t>
      </w:r>
    </w:p>
    <w:p w:rsidR="005461E9" w:rsidRDefault="005461E9" w:rsidP="00850C2A">
      <w:pPr>
        <w:pStyle w:val="ListeParagraf"/>
        <w:spacing w:after="0" w:line="240" w:lineRule="auto"/>
        <w:ind w:left="3192" w:firstLine="348"/>
        <w:rPr>
          <w:rFonts w:ascii="Calibri" w:hAnsi="Calibri"/>
          <w:b/>
          <w:sz w:val="24"/>
          <w:szCs w:val="24"/>
        </w:rPr>
      </w:pPr>
    </w:p>
    <w:p w:rsidR="005461E9" w:rsidRPr="00277F23" w:rsidRDefault="005461E9" w:rsidP="005461E9">
      <w:pPr>
        <w:pStyle w:val="ListeParagraf"/>
        <w:numPr>
          <w:ilvl w:val="0"/>
          <w:numId w:val="27"/>
        </w:numPr>
        <w:shd w:val="clear" w:color="auto" w:fill="D9D9D9" w:themeFill="background1" w:themeFillShade="D9"/>
        <w:spacing w:before="120" w:after="0" w:line="240" w:lineRule="auto"/>
        <w:rPr>
          <w:rFonts w:ascii="Calibri" w:hAnsi="Calibri"/>
          <w:b/>
          <w:sz w:val="28"/>
          <w:szCs w:val="28"/>
        </w:rPr>
      </w:pPr>
      <w:r w:rsidRPr="00277F23">
        <w:rPr>
          <w:rFonts w:ascii="Calibri" w:hAnsi="Calibri"/>
          <w:b/>
          <w:sz w:val="28"/>
          <w:szCs w:val="28"/>
        </w:rPr>
        <w:t xml:space="preserve">Ülkedeki </w:t>
      </w:r>
      <w:r>
        <w:rPr>
          <w:rFonts w:ascii="Calibri" w:hAnsi="Calibri"/>
          <w:b/>
          <w:sz w:val="28"/>
          <w:szCs w:val="28"/>
        </w:rPr>
        <w:t>Siyasî Ortam</w:t>
      </w:r>
    </w:p>
    <w:p w:rsidR="005461E9" w:rsidRDefault="005461E9" w:rsidP="005461E9">
      <w:pPr>
        <w:pStyle w:val="ListeParagraf"/>
        <w:spacing w:before="120" w:after="0" w:line="240" w:lineRule="auto"/>
        <w:ind w:left="3192" w:firstLine="348"/>
        <w:rPr>
          <w:rFonts w:ascii="Calibri" w:hAnsi="Calibri"/>
          <w:b/>
          <w:sz w:val="24"/>
          <w:szCs w:val="24"/>
        </w:rPr>
      </w:pPr>
    </w:p>
    <w:p w:rsidR="005461E9" w:rsidRPr="005461E9" w:rsidRDefault="005461E9" w:rsidP="005461E9">
      <w:pPr>
        <w:pStyle w:val="ListeParagraf"/>
        <w:spacing w:before="120" w:after="0" w:line="240" w:lineRule="auto"/>
        <w:ind w:left="360"/>
        <w:jc w:val="both"/>
        <w:rPr>
          <w:rFonts w:ascii="Calibri" w:hAnsi="Calibri"/>
          <w:b/>
          <w:sz w:val="24"/>
          <w:szCs w:val="24"/>
        </w:rPr>
      </w:pPr>
      <w:r w:rsidRPr="005461E9">
        <w:rPr>
          <w:rFonts w:ascii="Calibri" w:hAnsi="Calibri"/>
          <w:b/>
          <w:sz w:val="24"/>
          <w:szCs w:val="24"/>
        </w:rPr>
        <w:t>Baskı yasaları ve hükümetin tutumu</w:t>
      </w:r>
      <w:r>
        <w:rPr>
          <w:rFonts w:ascii="Calibri" w:hAnsi="Calibri"/>
          <w:b/>
          <w:sz w:val="24"/>
          <w:szCs w:val="24"/>
        </w:rPr>
        <w:t xml:space="preserve"> </w:t>
      </w:r>
      <w:r w:rsidRPr="005461E9">
        <w:rPr>
          <w:rFonts w:ascii="Calibri" w:hAnsi="Calibri"/>
          <w:b/>
          <w:sz w:val="24"/>
          <w:szCs w:val="24"/>
        </w:rPr>
        <w:t>düşüncelerin ifadesini sınırlıyor,  basının ve muhalefetin hareketlerini,</w:t>
      </w:r>
      <w:r w:rsidR="00387A75">
        <w:rPr>
          <w:rFonts w:ascii="Calibri" w:hAnsi="Calibri"/>
          <w:b/>
          <w:sz w:val="24"/>
          <w:szCs w:val="24"/>
        </w:rPr>
        <w:t xml:space="preserve"> halkın haber alma özgürlüğünü </w:t>
      </w:r>
      <w:bookmarkStart w:id="0" w:name="_GoBack"/>
      <w:bookmarkEnd w:id="0"/>
      <w:r w:rsidRPr="005461E9">
        <w:rPr>
          <w:rFonts w:ascii="Calibri" w:hAnsi="Calibri"/>
          <w:b/>
          <w:sz w:val="24"/>
          <w:szCs w:val="24"/>
        </w:rPr>
        <w:t xml:space="preserve">kısıtlıyorsa seçmenlerin serbest biçimde görüş oluşturmalarına </w:t>
      </w:r>
      <w:r>
        <w:rPr>
          <w:rFonts w:ascii="Calibri" w:hAnsi="Calibri"/>
          <w:b/>
          <w:sz w:val="24"/>
          <w:szCs w:val="24"/>
        </w:rPr>
        <w:t>sınırlama getirilmiş demektir.</w:t>
      </w:r>
    </w:p>
    <w:p w:rsidR="005461E9" w:rsidRDefault="005461E9" w:rsidP="005461E9">
      <w:pPr>
        <w:pStyle w:val="ListeParagraf"/>
        <w:spacing w:before="120" w:after="0" w:line="240" w:lineRule="auto"/>
        <w:ind w:left="360"/>
        <w:jc w:val="both"/>
        <w:rPr>
          <w:rFonts w:ascii="Calibri" w:hAnsi="Calibri"/>
          <w:b/>
          <w:sz w:val="24"/>
          <w:szCs w:val="24"/>
        </w:rPr>
      </w:pPr>
    </w:p>
    <w:p w:rsidR="005461E9" w:rsidRDefault="00823BC8" w:rsidP="002D1C50">
      <w:pPr>
        <w:pStyle w:val="ListeParagraf"/>
        <w:spacing w:before="120" w:after="0" w:line="240" w:lineRule="auto"/>
        <w:ind w:left="360"/>
        <w:jc w:val="both"/>
        <w:rPr>
          <w:rFonts w:ascii="Calibri" w:hAnsi="Calibri"/>
          <w:b/>
          <w:sz w:val="24"/>
          <w:szCs w:val="24"/>
        </w:rPr>
      </w:pPr>
      <w:r>
        <w:rPr>
          <w:rFonts w:ascii="Calibri" w:hAnsi="Calibri"/>
          <w:b/>
          <w:sz w:val="24"/>
          <w:szCs w:val="24"/>
        </w:rPr>
        <w:t xml:space="preserve">Bu durumda </w:t>
      </w:r>
      <w:r w:rsidR="005461E9" w:rsidRPr="005461E9">
        <w:rPr>
          <w:rFonts w:ascii="Calibri" w:hAnsi="Calibri"/>
          <w:b/>
          <w:sz w:val="24"/>
          <w:szCs w:val="24"/>
        </w:rPr>
        <w:t xml:space="preserve">iktidarla muhalefet arasındaki denge bozulmuş, seçime zaten hile </w:t>
      </w:r>
      <w:r w:rsidR="002D1C50">
        <w:rPr>
          <w:rFonts w:ascii="Calibri" w:hAnsi="Calibri"/>
          <w:b/>
          <w:sz w:val="24"/>
          <w:szCs w:val="24"/>
        </w:rPr>
        <w:t>k</w:t>
      </w:r>
      <w:r w:rsidR="005461E9" w:rsidRPr="005461E9">
        <w:rPr>
          <w:rFonts w:ascii="Calibri" w:hAnsi="Calibri"/>
          <w:b/>
          <w:sz w:val="24"/>
          <w:szCs w:val="24"/>
        </w:rPr>
        <w:t>arışmaya başlamış demektir.</w:t>
      </w:r>
      <w:r w:rsidR="002D1C50">
        <w:rPr>
          <w:rFonts w:ascii="Calibri" w:hAnsi="Calibri"/>
          <w:b/>
          <w:sz w:val="24"/>
          <w:szCs w:val="24"/>
        </w:rPr>
        <w:t xml:space="preserve"> </w:t>
      </w:r>
    </w:p>
    <w:p w:rsidR="00833001" w:rsidRDefault="00B5012A" w:rsidP="00850C2A">
      <w:pPr>
        <w:pStyle w:val="ListeParagraf"/>
        <w:spacing w:after="0" w:line="240" w:lineRule="auto"/>
        <w:ind w:left="3192" w:firstLine="348"/>
        <w:rPr>
          <w:rFonts w:ascii="Calibri" w:hAnsi="Calibri"/>
          <w:b/>
          <w:sz w:val="24"/>
          <w:szCs w:val="24"/>
        </w:rPr>
      </w:pPr>
      <w:r>
        <w:rPr>
          <w:rFonts w:ascii="Calibri" w:hAnsi="Calibri"/>
          <w:b/>
          <w:sz w:val="24"/>
          <w:szCs w:val="24"/>
        </w:rPr>
        <w:t xml:space="preserve"> </w:t>
      </w:r>
    </w:p>
    <w:p w:rsidR="00833001" w:rsidRPr="00850C2A" w:rsidRDefault="00E2304F" w:rsidP="00A44C0B">
      <w:pPr>
        <w:pStyle w:val="ListeParagraf"/>
        <w:numPr>
          <w:ilvl w:val="0"/>
          <w:numId w:val="23"/>
        </w:numPr>
        <w:shd w:val="clear" w:color="auto" w:fill="D9D9D9" w:themeFill="background1" w:themeFillShade="D9"/>
        <w:spacing w:after="0" w:line="240" w:lineRule="auto"/>
        <w:rPr>
          <w:rFonts w:ascii="Calibri" w:hAnsi="Calibri"/>
          <w:b/>
          <w:sz w:val="28"/>
          <w:szCs w:val="28"/>
        </w:rPr>
      </w:pPr>
      <w:r w:rsidRPr="00850C2A">
        <w:rPr>
          <w:rFonts w:ascii="Calibri" w:hAnsi="Calibri"/>
          <w:b/>
          <w:sz w:val="28"/>
          <w:szCs w:val="28"/>
        </w:rPr>
        <w:t>Seçmen Yazılımı</w:t>
      </w:r>
    </w:p>
    <w:p w:rsidR="00D84ED0" w:rsidRDefault="00D84ED0" w:rsidP="00850C2A">
      <w:pPr>
        <w:spacing w:after="0" w:line="240" w:lineRule="auto"/>
        <w:rPr>
          <w:rFonts w:ascii="Calibri" w:hAnsi="Calibri"/>
          <w:b/>
          <w:sz w:val="24"/>
          <w:szCs w:val="24"/>
        </w:rPr>
      </w:pPr>
    </w:p>
    <w:p w:rsidR="00797ED1" w:rsidRDefault="00797ED1" w:rsidP="00850C2A">
      <w:pPr>
        <w:spacing w:after="0" w:line="240" w:lineRule="auto"/>
        <w:jc w:val="both"/>
        <w:rPr>
          <w:rFonts w:ascii="Calibri" w:hAnsi="Calibri"/>
          <w:b/>
          <w:sz w:val="24"/>
          <w:szCs w:val="24"/>
        </w:rPr>
      </w:pPr>
      <w:r>
        <w:rPr>
          <w:rFonts w:ascii="Calibri" w:hAnsi="Calibri"/>
          <w:b/>
          <w:sz w:val="24"/>
          <w:szCs w:val="24"/>
        </w:rPr>
        <w:t>Seç</w:t>
      </w:r>
      <w:r w:rsidR="00AE4EFA">
        <w:rPr>
          <w:rFonts w:ascii="Calibri" w:hAnsi="Calibri"/>
          <w:b/>
          <w:sz w:val="24"/>
          <w:szCs w:val="24"/>
        </w:rPr>
        <w:t xml:space="preserve">men iradesinin sandığa sağlıklı </w:t>
      </w:r>
      <w:r w:rsidR="00E2304F">
        <w:rPr>
          <w:rFonts w:ascii="Calibri" w:hAnsi="Calibri"/>
          <w:b/>
          <w:sz w:val="24"/>
          <w:szCs w:val="24"/>
        </w:rPr>
        <w:t>olarak</w:t>
      </w:r>
      <w:r w:rsidR="00AE4EFA">
        <w:rPr>
          <w:rFonts w:ascii="Calibri" w:hAnsi="Calibri"/>
          <w:b/>
          <w:sz w:val="24"/>
          <w:szCs w:val="24"/>
        </w:rPr>
        <w:t xml:space="preserve"> yansıtılabilmesi için </w:t>
      </w:r>
      <w:r w:rsidR="003022C5">
        <w:rPr>
          <w:rFonts w:ascii="Calibri" w:hAnsi="Calibri"/>
          <w:b/>
          <w:sz w:val="24"/>
          <w:szCs w:val="24"/>
        </w:rPr>
        <w:t xml:space="preserve">öncelikle </w:t>
      </w:r>
      <w:r>
        <w:rPr>
          <w:rFonts w:ascii="Calibri" w:hAnsi="Calibri"/>
          <w:b/>
          <w:sz w:val="24"/>
          <w:szCs w:val="24"/>
        </w:rPr>
        <w:t xml:space="preserve">seçmen listelerinin </w:t>
      </w:r>
      <w:r w:rsidR="00957B31">
        <w:rPr>
          <w:rFonts w:ascii="Calibri" w:hAnsi="Calibri"/>
          <w:b/>
          <w:sz w:val="24"/>
          <w:szCs w:val="24"/>
        </w:rPr>
        <w:t>sağlıklı</w:t>
      </w:r>
      <w:r>
        <w:rPr>
          <w:rFonts w:ascii="Calibri" w:hAnsi="Calibri"/>
          <w:b/>
          <w:sz w:val="24"/>
          <w:szCs w:val="24"/>
        </w:rPr>
        <w:t xml:space="preserve"> </w:t>
      </w:r>
      <w:r w:rsidR="00AE4EFA">
        <w:rPr>
          <w:rFonts w:ascii="Calibri" w:hAnsi="Calibri"/>
          <w:b/>
          <w:sz w:val="24"/>
          <w:szCs w:val="24"/>
        </w:rPr>
        <w:t>bir biçimde düzenlenmesi</w:t>
      </w:r>
      <w:r>
        <w:rPr>
          <w:rFonts w:ascii="Calibri" w:hAnsi="Calibri"/>
          <w:b/>
          <w:sz w:val="24"/>
          <w:szCs w:val="24"/>
        </w:rPr>
        <w:t xml:space="preserve"> gerekir.</w:t>
      </w:r>
    </w:p>
    <w:p w:rsidR="00850C2A" w:rsidRDefault="00850C2A" w:rsidP="00850C2A">
      <w:pPr>
        <w:spacing w:after="0" w:line="240" w:lineRule="auto"/>
        <w:jc w:val="both"/>
        <w:rPr>
          <w:rFonts w:ascii="Calibri" w:hAnsi="Calibri"/>
          <w:b/>
          <w:sz w:val="24"/>
          <w:szCs w:val="24"/>
        </w:rPr>
      </w:pPr>
    </w:p>
    <w:p w:rsidR="00833001" w:rsidRPr="00F03E58" w:rsidRDefault="00833001" w:rsidP="00850C2A">
      <w:pPr>
        <w:spacing w:after="0" w:line="240" w:lineRule="auto"/>
        <w:jc w:val="both"/>
        <w:rPr>
          <w:rFonts w:ascii="Calibri" w:hAnsi="Calibri"/>
          <w:b/>
          <w:sz w:val="24"/>
          <w:szCs w:val="24"/>
        </w:rPr>
      </w:pPr>
      <w:r>
        <w:rPr>
          <w:rFonts w:ascii="Calibri" w:hAnsi="Calibri"/>
          <w:b/>
          <w:sz w:val="24"/>
          <w:szCs w:val="24"/>
        </w:rPr>
        <w:t>Bu konu</w:t>
      </w:r>
      <w:r w:rsidR="00797ED1">
        <w:rPr>
          <w:rFonts w:ascii="Calibri" w:hAnsi="Calibri"/>
          <w:b/>
          <w:sz w:val="24"/>
          <w:szCs w:val="24"/>
        </w:rPr>
        <w:t xml:space="preserve"> çok partili sisteme girdiğimizden beri </w:t>
      </w:r>
      <w:r>
        <w:rPr>
          <w:rFonts w:ascii="Calibri" w:hAnsi="Calibri"/>
          <w:b/>
          <w:sz w:val="24"/>
          <w:szCs w:val="24"/>
        </w:rPr>
        <w:t xml:space="preserve">tartışmalıdır. Uzun yıllar boyunca </w:t>
      </w:r>
      <w:r w:rsidR="00E15203">
        <w:rPr>
          <w:rFonts w:ascii="Calibri" w:hAnsi="Calibri"/>
          <w:b/>
          <w:sz w:val="24"/>
          <w:szCs w:val="24"/>
        </w:rPr>
        <w:t xml:space="preserve">hem iktidarlar hem de muhalefet partileri </w:t>
      </w:r>
      <w:r>
        <w:rPr>
          <w:rFonts w:ascii="Calibri" w:hAnsi="Calibri"/>
          <w:b/>
          <w:sz w:val="24"/>
          <w:szCs w:val="24"/>
        </w:rPr>
        <w:t xml:space="preserve">sağlıklı bir seçmen yazılımı </w:t>
      </w:r>
      <w:r w:rsidR="00E15203">
        <w:rPr>
          <w:rFonts w:ascii="Calibri" w:hAnsi="Calibri"/>
          <w:b/>
          <w:sz w:val="24"/>
          <w:szCs w:val="24"/>
        </w:rPr>
        <w:t>elde edilemediğinden ş</w:t>
      </w:r>
      <w:r>
        <w:rPr>
          <w:rFonts w:ascii="Calibri" w:hAnsi="Calibri"/>
          <w:b/>
          <w:sz w:val="24"/>
          <w:szCs w:val="24"/>
        </w:rPr>
        <w:t>ikâyet e</w:t>
      </w:r>
      <w:r w:rsidR="00957B31">
        <w:rPr>
          <w:rFonts w:ascii="Calibri" w:hAnsi="Calibri"/>
          <w:b/>
          <w:sz w:val="24"/>
          <w:szCs w:val="24"/>
        </w:rPr>
        <w:t>degelmişlerdir</w:t>
      </w:r>
      <w:r w:rsidR="00F03E58">
        <w:rPr>
          <w:rFonts w:ascii="Calibri" w:hAnsi="Calibri"/>
          <w:b/>
          <w:sz w:val="24"/>
          <w:szCs w:val="24"/>
        </w:rPr>
        <w:t xml:space="preserve">. Bu bağlamda </w:t>
      </w:r>
      <w:r w:rsidR="00F03E58" w:rsidRPr="00957B31">
        <w:rPr>
          <w:rFonts w:ascii="Calibri" w:hAnsi="Calibri"/>
          <w:b/>
          <w:i/>
          <w:sz w:val="24"/>
          <w:szCs w:val="24"/>
        </w:rPr>
        <w:t>m</w:t>
      </w:r>
      <w:r w:rsidRPr="00957B31">
        <w:rPr>
          <w:rFonts w:ascii="Calibri" w:hAnsi="Calibri"/>
          <w:b/>
          <w:i/>
          <w:sz w:val="24"/>
          <w:szCs w:val="24"/>
        </w:rPr>
        <w:t>ükerrer yazımlar, liste dışı bırakmalar vb</w:t>
      </w:r>
      <w:r w:rsidRPr="00F03E58">
        <w:rPr>
          <w:rFonts w:ascii="Calibri" w:hAnsi="Calibri"/>
          <w:b/>
          <w:sz w:val="24"/>
          <w:szCs w:val="24"/>
        </w:rPr>
        <w:t>.</w:t>
      </w:r>
      <w:r w:rsidR="00F03E58" w:rsidRPr="00F03E58">
        <w:rPr>
          <w:rFonts w:ascii="Calibri" w:hAnsi="Calibri"/>
          <w:b/>
          <w:sz w:val="24"/>
          <w:szCs w:val="24"/>
        </w:rPr>
        <w:t xml:space="preserve">. </w:t>
      </w:r>
      <w:r w:rsidR="00F03E58">
        <w:rPr>
          <w:rFonts w:ascii="Calibri" w:hAnsi="Calibri"/>
          <w:b/>
          <w:sz w:val="24"/>
          <w:szCs w:val="24"/>
        </w:rPr>
        <w:t xml:space="preserve">sürekli olarak </w:t>
      </w:r>
      <w:r w:rsidR="00F03E58" w:rsidRPr="00F03E58">
        <w:rPr>
          <w:rFonts w:ascii="Calibri" w:hAnsi="Calibri"/>
          <w:b/>
          <w:sz w:val="24"/>
          <w:szCs w:val="24"/>
        </w:rPr>
        <w:t>tartışmalara konu olmuştur.</w:t>
      </w:r>
    </w:p>
    <w:p w:rsidR="00850C2A" w:rsidRPr="00E15203" w:rsidRDefault="00850C2A" w:rsidP="00850C2A">
      <w:pPr>
        <w:spacing w:after="0" w:line="240" w:lineRule="auto"/>
        <w:jc w:val="both"/>
        <w:rPr>
          <w:rFonts w:ascii="Calibri" w:hAnsi="Calibri"/>
          <w:b/>
          <w:i/>
          <w:sz w:val="24"/>
          <w:szCs w:val="24"/>
        </w:rPr>
      </w:pPr>
    </w:p>
    <w:p w:rsidR="00833001" w:rsidRPr="00F03E58" w:rsidRDefault="003022C5" w:rsidP="00F03E58">
      <w:pPr>
        <w:spacing w:after="0" w:line="240" w:lineRule="auto"/>
        <w:jc w:val="both"/>
        <w:rPr>
          <w:rFonts w:ascii="Calibri" w:hAnsi="Calibri"/>
          <w:b/>
          <w:sz w:val="24"/>
          <w:szCs w:val="24"/>
        </w:rPr>
      </w:pPr>
      <w:r w:rsidRPr="00F03E58">
        <w:rPr>
          <w:rFonts w:ascii="Calibri" w:hAnsi="Calibri"/>
          <w:b/>
          <w:sz w:val="24"/>
          <w:szCs w:val="24"/>
        </w:rPr>
        <w:t>Seçmen listelerine yönelik şikâyetle</w:t>
      </w:r>
      <w:r w:rsidR="00F03E58" w:rsidRPr="00F03E58">
        <w:rPr>
          <w:rFonts w:ascii="Calibri" w:hAnsi="Calibri"/>
          <w:b/>
          <w:sz w:val="24"/>
          <w:szCs w:val="24"/>
        </w:rPr>
        <w:t>r</w:t>
      </w:r>
      <w:r w:rsidRPr="00F03E58">
        <w:rPr>
          <w:rFonts w:ascii="Calibri" w:hAnsi="Calibri"/>
          <w:b/>
          <w:sz w:val="24"/>
          <w:szCs w:val="24"/>
        </w:rPr>
        <w:t xml:space="preserve">in önüne geçilmesi için sokağa çıkma yasağının uygulandığı seçmen sayımları bile yapılmış, ancak bu konudaki tartışmaların önüne geçilememiştir. </w:t>
      </w:r>
      <w:r w:rsidR="00F03E58">
        <w:rPr>
          <w:rFonts w:ascii="Calibri" w:hAnsi="Calibri"/>
          <w:b/>
          <w:sz w:val="24"/>
          <w:szCs w:val="24"/>
        </w:rPr>
        <w:t xml:space="preserve">Seçmen listeleri, </w:t>
      </w:r>
      <w:r w:rsidR="009E5176">
        <w:rPr>
          <w:rFonts w:ascii="Calibri" w:hAnsi="Calibri"/>
          <w:b/>
          <w:sz w:val="24"/>
          <w:szCs w:val="24"/>
        </w:rPr>
        <w:t>2008 yılında</w:t>
      </w:r>
      <w:r w:rsidR="00957B31">
        <w:rPr>
          <w:rFonts w:ascii="Calibri" w:hAnsi="Calibri"/>
          <w:b/>
          <w:sz w:val="24"/>
          <w:szCs w:val="24"/>
        </w:rPr>
        <w:t>n itibaren</w:t>
      </w:r>
      <w:r w:rsidR="00F03E58">
        <w:rPr>
          <w:rFonts w:ascii="Calibri" w:hAnsi="Calibri"/>
          <w:b/>
          <w:sz w:val="24"/>
          <w:szCs w:val="24"/>
        </w:rPr>
        <w:t xml:space="preserve"> </w:t>
      </w:r>
      <w:r w:rsidRPr="00F03E58">
        <w:rPr>
          <w:rFonts w:ascii="Calibri" w:hAnsi="Calibri"/>
          <w:b/>
          <w:sz w:val="24"/>
          <w:szCs w:val="24"/>
        </w:rPr>
        <w:t xml:space="preserve"> </w:t>
      </w:r>
      <w:r w:rsidRPr="00F03E58">
        <w:rPr>
          <w:rFonts w:ascii="Calibri" w:hAnsi="Calibri"/>
          <w:b/>
          <w:i/>
          <w:sz w:val="24"/>
          <w:szCs w:val="24"/>
        </w:rPr>
        <w:t>Adrese Dayalı Nüfus Kayıt Sistemine</w:t>
      </w:r>
      <w:r w:rsidRPr="00F03E58">
        <w:rPr>
          <w:rFonts w:ascii="Calibri" w:hAnsi="Calibri"/>
          <w:b/>
          <w:sz w:val="24"/>
          <w:szCs w:val="24"/>
        </w:rPr>
        <w:t xml:space="preserve"> (</w:t>
      </w:r>
      <w:r w:rsidR="00833001" w:rsidRPr="00F03E58">
        <w:rPr>
          <w:rFonts w:ascii="Calibri" w:hAnsi="Calibri"/>
          <w:b/>
          <w:sz w:val="24"/>
          <w:szCs w:val="24"/>
        </w:rPr>
        <w:t>ADNKS</w:t>
      </w:r>
      <w:r w:rsidR="00F03E58">
        <w:rPr>
          <w:rFonts w:ascii="Calibri" w:hAnsi="Calibri"/>
          <w:b/>
          <w:sz w:val="24"/>
          <w:szCs w:val="24"/>
        </w:rPr>
        <w:t>)</w:t>
      </w:r>
      <w:r w:rsidR="00833001" w:rsidRPr="00F03E58">
        <w:rPr>
          <w:rFonts w:ascii="Calibri" w:hAnsi="Calibri"/>
          <w:b/>
          <w:sz w:val="24"/>
          <w:szCs w:val="24"/>
        </w:rPr>
        <w:t xml:space="preserve">’ye </w:t>
      </w:r>
      <w:r w:rsidR="00F03E58">
        <w:rPr>
          <w:rFonts w:ascii="Calibri" w:hAnsi="Calibri"/>
          <w:b/>
          <w:sz w:val="24"/>
          <w:szCs w:val="24"/>
        </w:rPr>
        <w:t>dayalı</w:t>
      </w:r>
      <w:r w:rsidR="00F03E58" w:rsidRPr="00F03E58">
        <w:rPr>
          <w:rFonts w:ascii="Calibri" w:hAnsi="Calibri"/>
          <w:b/>
          <w:sz w:val="24"/>
          <w:szCs w:val="24"/>
        </w:rPr>
        <w:t xml:space="preserve"> </w:t>
      </w:r>
      <w:r w:rsidR="00F03E58">
        <w:rPr>
          <w:rFonts w:ascii="Calibri" w:hAnsi="Calibri"/>
          <w:b/>
          <w:sz w:val="24"/>
          <w:szCs w:val="24"/>
        </w:rPr>
        <w:t>olarak düzenlenmeye başlamıştır. A</w:t>
      </w:r>
      <w:r w:rsidR="00F03E58" w:rsidRPr="00F03E58">
        <w:rPr>
          <w:rFonts w:ascii="Calibri" w:hAnsi="Calibri"/>
          <w:b/>
          <w:sz w:val="24"/>
          <w:szCs w:val="24"/>
        </w:rPr>
        <w:t xml:space="preserve">ncak </w:t>
      </w:r>
      <w:r w:rsidR="00833001" w:rsidRPr="00F03E58">
        <w:rPr>
          <w:rFonts w:ascii="Calibri" w:hAnsi="Calibri"/>
          <w:b/>
          <w:sz w:val="24"/>
          <w:szCs w:val="24"/>
        </w:rPr>
        <w:t xml:space="preserve"> </w:t>
      </w:r>
      <w:r w:rsidR="00F03E58">
        <w:rPr>
          <w:rFonts w:ascii="Calibri" w:hAnsi="Calibri"/>
          <w:b/>
          <w:sz w:val="24"/>
          <w:szCs w:val="24"/>
        </w:rPr>
        <w:t xml:space="preserve">bu </w:t>
      </w:r>
      <w:r w:rsidR="009E5176">
        <w:rPr>
          <w:rFonts w:ascii="Calibri" w:hAnsi="Calibri"/>
          <w:b/>
          <w:sz w:val="24"/>
          <w:szCs w:val="24"/>
        </w:rPr>
        <w:t>kez de</w:t>
      </w:r>
      <w:r w:rsidR="00B5012A" w:rsidRPr="00F03E58">
        <w:rPr>
          <w:rFonts w:ascii="Calibri" w:hAnsi="Calibri"/>
          <w:b/>
          <w:sz w:val="24"/>
          <w:szCs w:val="24"/>
        </w:rPr>
        <w:t xml:space="preserve"> </w:t>
      </w:r>
      <w:r w:rsidR="00833001" w:rsidRPr="00F03E58">
        <w:rPr>
          <w:rFonts w:ascii="Calibri" w:hAnsi="Calibri"/>
          <w:b/>
          <w:sz w:val="24"/>
          <w:szCs w:val="24"/>
        </w:rPr>
        <w:t xml:space="preserve">iktidar partisinin </w:t>
      </w:r>
      <w:r w:rsidR="00E3474E" w:rsidRPr="00F03E58">
        <w:rPr>
          <w:rFonts w:ascii="Calibri" w:hAnsi="Calibri"/>
          <w:b/>
          <w:sz w:val="24"/>
          <w:szCs w:val="24"/>
        </w:rPr>
        <w:t>müdahale</w:t>
      </w:r>
      <w:r w:rsidR="00B5012A" w:rsidRPr="00F03E58">
        <w:rPr>
          <w:rFonts w:ascii="Calibri" w:hAnsi="Calibri"/>
          <w:b/>
          <w:sz w:val="24"/>
          <w:szCs w:val="24"/>
        </w:rPr>
        <w:t>ler</w:t>
      </w:r>
      <w:r w:rsidR="00E3474E" w:rsidRPr="00F03E58">
        <w:rPr>
          <w:rFonts w:ascii="Calibri" w:hAnsi="Calibri"/>
          <w:b/>
          <w:sz w:val="24"/>
          <w:szCs w:val="24"/>
        </w:rPr>
        <w:t>inden kuşku duyulmaktadır.</w:t>
      </w:r>
    </w:p>
    <w:p w:rsidR="00850C2A" w:rsidRDefault="00850C2A" w:rsidP="00850C2A">
      <w:pPr>
        <w:spacing w:after="0" w:line="240" w:lineRule="auto"/>
        <w:jc w:val="both"/>
        <w:rPr>
          <w:rFonts w:ascii="Calibri" w:hAnsi="Calibri"/>
          <w:b/>
          <w:sz w:val="24"/>
          <w:szCs w:val="24"/>
        </w:rPr>
      </w:pPr>
    </w:p>
    <w:p w:rsidR="002D1C50" w:rsidRDefault="0041294F" w:rsidP="002D1C50">
      <w:pPr>
        <w:jc w:val="both"/>
        <w:rPr>
          <w:rFonts w:ascii="Calibri" w:hAnsi="Calibri"/>
          <w:b/>
          <w:sz w:val="24"/>
          <w:szCs w:val="24"/>
        </w:rPr>
      </w:pPr>
      <w:r>
        <w:rPr>
          <w:rFonts w:ascii="Calibri" w:hAnsi="Calibri"/>
          <w:b/>
          <w:sz w:val="24"/>
          <w:szCs w:val="24"/>
        </w:rPr>
        <w:t>Seçmenlerin ve siyasal partilerin</w:t>
      </w:r>
      <w:r w:rsidR="00724E23">
        <w:rPr>
          <w:rFonts w:ascii="Calibri" w:hAnsi="Calibri"/>
          <w:b/>
          <w:sz w:val="24"/>
          <w:szCs w:val="24"/>
        </w:rPr>
        <w:t xml:space="preserve"> seçmen kütüklerin</w:t>
      </w:r>
      <w:r w:rsidR="002D1C50">
        <w:rPr>
          <w:rFonts w:ascii="Calibri" w:hAnsi="Calibri"/>
          <w:b/>
          <w:sz w:val="24"/>
          <w:szCs w:val="24"/>
        </w:rPr>
        <w:t>i denetleme olanakları vardır. Si</w:t>
      </w:r>
      <w:r w:rsidR="00724E23">
        <w:rPr>
          <w:rFonts w:ascii="Calibri" w:hAnsi="Calibri"/>
          <w:b/>
          <w:sz w:val="24"/>
          <w:szCs w:val="24"/>
        </w:rPr>
        <w:t>stemdeki yanlışlar, denetlemelerin artması oranında azalacaktır.</w:t>
      </w:r>
    </w:p>
    <w:p w:rsidR="00A00488" w:rsidRDefault="00F03E58" w:rsidP="00A00488">
      <w:pPr>
        <w:spacing w:after="0" w:line="240" w:lineRule="auto"/>
        <w:jc w:val="both"/>
        <w:rPr>
          <w:rFonts w:ascii="Calibri" w:hAnsi="Calibri"/>
          <w:b/>
          <w:sz w:val="24"/>
          <w:szCs w:val="24"/>
        </w:rPr>
      </w:pPr>
      <w:r>
        <w:rPr>
          <w:rFonts w:ascii="Calibri" w:hAnsi="Calibri"/>
          <w:b/>
          <w:sz w:val="24"/>
          <w:szCs w:val="24"/>
        </w:rPr>
        <w:t>2007- 2015</w:t>
      </w:r>
      <w:r w:rsidR="00E3474E">
        <w:rPr>
          <w:rFonts w:ascii="Calibri" w:hAnsi="Calibri"/>
          <w:b/>
          <w:sz w:val="24"/>
          <w:szCs w:val="24"/>
        </w:rPr>
        <w:t xml:space="preserve"> </w:t>
      </w:r>
      <w:r>
        <w:rPr>
          <w:rFonts w:ascii="Calibri" w:hAnsi="Calibri"/>
          <w:b/>
          <w:sz w:val="24"/>
          <w:szCs w:val="24"/>
        </w:rPr>
        <w:t xml:space="preserve">yılları arasındaki seçmen </w:t>
      </w:r>
      <w:r w:rsidR="00E3474E">
        <w:rPr>
          <w:rFonts w:ascii="Calibri" w:hAnsi="Calibri"/>
          <w:b/>
          <w:sz w:val="24"/>
          <w:szCs w:val="24"/>
        </w:rPr>
        <w:t xml:space="preserve">sayılarını </w:t>
      </w:r>
      <w:r>
        <w:rPr>
          <w:rFonts w:ascii="Calibri" w:hAnsi="Calibri"/>
          <w:b/>
          <w:sz w:val="24"/>
          <w:szCs w:val="24"/>
        </w:rPr>
        <w:t xml:space="preserve">ve artış oranlarını </w:t>
      </w:r>
      <w:r w:rsidR="00E3474E">
        <w:rPr>
          <w:rFonts w:ascii="Calibri" w:hAnsi="Calibri"/>
          <w:b/>
          <w:sz w:val="24"/>
          <w:szCs w:val="24"/>
        </w:rPr>
        <w:t>alt alta veriyorum:</w:t>
      </w:r>
    </w:p>
    <w:p w:rsidR="00AA570F" w:rsidRDefault="00AA570F" w:rsidP="00850C2A">
      <w:pPr>
        <w:spacing w:after="0" w:line="240" w:lineRule="auto"/>
        <w:rPr>
          <w:rFonts w:ascii="Calibri" w:hAnsi="Calibri"/>
          <w:b/>
          <w:sz w:val="24"/>
          <w:szCs w:val="24"/>
        </w:rPr>
      </w:pPr>
    </w:p>
    <w:tbl>
      <w:tblPr>
        <w:tblW w:w="9214" w:type="dxa"/>
        <w:jc w:val="center"/>
        <w:tblCellSpacing w:w="20" w:type="dxa"/>
        <w:tblInd w:w="142"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000"/>
      </w:tblPr>
      <w:tblGrid>
        <w:gridCol w:w="2127"/>
        <w:gridCol w:w="1701"/>
        <w:gridCol w:w="2126"/>
        <w:gridCol w:w="1701"/>
        <w:gridCol w:w="1559"/>
      </w:tblGrid>
      <w:tr w:rsidR="00A00488" w:rsidRPr="001105A7" w:rsidTr="002D1C50">
        <w:trPr>
          <w:trHeight w:hRule="exact" w:val="340"/>
          <w:tblCellSpacing w:w="20" w:type="dxa"/>
          <w:jc w:val="center"/>
        </w:trPr>
        <w:tc>
          <w:tcPr>
            <w:tcW w:w="9134" w:type="dxa"/>
            <w:gridSpan w:val="5"/>
            <w:shd w:val="clear" w:color="auto" w:fill="D9D9D9"/>
            <w:vAlign w:val="center"/>
          </w:tcPr>
          <w:p w:rsidR="00A00488" w:rsidRPr="00742806" w:rsidRDefault="00F03E58" w:rsidP="00A00488">
            <w:pPr>
              <w:pStyle w:val="GvdeMetni"/>
              <w:jc w:val="center"/>
              <w:rPr>
                <w:rFonts w:ascii="Calibri" w:hAnsi="Calibri" w:cs="Arial"/>
                <w:b/>
                <w:i w:val="0"/>
                <w:sz w:val="20"/>
              </w:rPr>
            </w:pPr>
            <w:r>
              <w:rPr>
                <w:rFonts w:ascii="Calibri" w:hAnsi="Calibri"/>
                <w:b/>
                <w:i w:val="0"/>
                <w:sz w:val="20"/>
              </w:rPr>
              <w:t xml:space="preserve">2007 – 2015 Yılları Arasındaki </w:t>
            </w:r>
            <w:r w:rsidR="00A00488" w:rsidRPr="00742806">
              <w:rPr>
                <w:rFonts w:ascii="Calibri" w:hAnsi="Calibri"/>
                <w:b/>
                <w:i w:val="0"/>
                <w:sz w:val="20"/>
              </w:rPr>
              <w:t>Seçmen Sayıları</w:t>
            </w:r>
            <w:r w:rsidR="00A00488">
              <w:rPr>
                <w:rFonts w:ascii="Calibri" w:hAnsi="Calibri"/>
                <w:b/>
                <w:i w:val="0"/>
                <w:sz w:val="20"/>
              </w:rPr>
              <w:t xml:space="preserve"> </w:t>
            </w:r>
            <w:r>
              <w:rPr>
                <w:rFonts w:ascii="Calibri" w:hAnsi="Calibri"/>
                <w:b/>
                <w:i w:val="0"/>
                <w:sz w:val="20"/>
              </w:rPr>
              <w:t>ve Artış Oranları</w:t>
            </w:r>
          </w:p>
        </w:tc>
      </w:tr>
      <w:tr w:rsidR="00A00488" w:rsidRPr="001105A7" w:rsidTr="002D1C50">
        <w:trPr>
          <w:trHeight w:hRule="exact" w:val="340"/>
          <w:tblCellSpacing w:w="20" w:type="dxa"/>
          <w:jc w:val="center"/>
        </w:trPr>
        <w:tc>
          <w:tcPr>
            <w:tcW w:w="2067" w:type="dxa"/>
            <w:shd w:val="clear" w:color="auto" w:fill="D9D9D9"/>
            <w:vAlign w:val="center"/>
          </w:tcPr>
          <w:p w:rsidR="00A00488" w:rsidRPr="00A017D2" w:rsidRDefault="00A00488" w:rsidP="00FA30BC">
            <w:pPr>
              <w:jc w:val="center"/>
              <w:rPr>
                <w:rFonts w:ascii="Calibri" w:hAnsi="Calibri"/>
                <w:b/>
              </w:rPr>
            </w:pPr>
            <w:r w:rsidRPr="00A017D2">
              <w:rPr>
                <w:rFonts w:ascii="Calibri" w:hAnsi="Calibri"/>
                <w:b/>
              </w:rPr>
              <w:t xml:space="preserve">2007 </w:t>
            </w:r>
            <w:r>
              <w:rPr>
                <w:rFonts w:ascii="Calibri" w:hAnsi="Calibri"/>
                <w:b/>
              </w:rPr>
              <w:t xml:space="preserve">Mv. </w:t>
            </w:r>
            <w:r w:rsidRPr="00A017D2">
              <w:rPr>
                <w:rFonts w:ascii="Calibri" w:hAnsi="Calibri"/>
                <w:b/>
              </w:rPr>
              <w:t>Seçimleri</w:t>
            </w:r>
          </w:p>
        </w:tc>
        <w:tc>
          <w:tcPr>
            <w:tcW w:w="1661" w:type="dxa"/>
            <w:tcBorders>
              <w:right w:val="inset" w:sz="6" w:space="0" w:color="auto"/>
            </w:tcBorders>
            <w:shd w:val="clear" w:color="auto" w:fill="D9D9D9"/>
            <w:vAlign w:val="center"/>
          </w:tcPr>
          <w:p w:rsidR="00A00488" w:rsidRPr="00A017D2" w:rsidRDefault="00A00488" w:rsidP="00FA30BC">
            <w:pPr>
              <w:jc w:val="center"/>
              <w:rPr>
                <w:rFonts w:ascii="Calibri" w:hAnsi="Calibri"/>
                <w:b/>
              </w:rPr>
            </w:pPr>
            <w:r w:rsidRPr="00A017D2">
              <w:rPr>
                <w:rFonts w:ascii="Calibri" w:hAnsi="Calibri"/>
                <w:b/>
              </w:rPr>
              <w:t>2009 Seçimleri</w:t>
            </w:r>
          </w:p>
        </w:tc>
        <w:tc>
          <w:tcPr>
            <w:tcW w:w="2086" w:type="dxa"/>
            <w:tcBorders>
              <w:left w:val="inset" w:sz="6" w:space="0" w:color="auto"/>
              <w:right w:val="inset" w:sz="6" w:space="0" w:color="auto"/>
            </w:tcBorders>
            <w:shd w:val="clear" w:color="auto" w:fill="D9D9D9"/>
            <w:vAlign w:val="center"/>
          </w:tcPr>
          <w:p w:rsidR="00A00488" w:rsidRPr="00A017D2" w:rsidRDefault="00A00488" w:rsidP="00FA30BC">
            <w:pPr>
              <w:jc w:val="center"/>
              <w:rPr>
                <w:rFonts w:ascii="Calibri" w:hAnsi="Calibri"/>
                <w:b/>
              </w:rPr>
            </w:pPr>
            <w:r w:rsidRPr="00A017D2">
              <w:rPr>
                <w:rFonts w:ascii="Calibri" w:hAnsi="Calibri"/>
                <w:b/>
              </w:rPr>
              <w:t xml:space="preserve">2011 </w:t>
            </w:r>
            <w:r>
              <w:rPr>
                <w:rFonts w:ascii="Calibri" w:hAnsi="Calibri"/>
                <w:b/>
              </w:rPr>
              <w:t xml:space="preserve">Mv. </w:t>
            </w:r>
            <w:r w:rsidRPr="00A017D2">
              <w:rPr>
                <w:rFonts w:ascii="Calibri" w:hAnsi="Calibri"/>
                <w:b/>
              </w:rPr>
              <w:t>Seçimleri</w:t>
            </w:r>
          </w:p>
        </w:tc>
        <w:tc>
          <w:tcPr>
            <w:tcW w:w="1661" w:type="dxa"/>
            <w:tcBorders>
              <w:left w:val="inset" w:sz="6" w:space="0" w:color="auto"/>
              <w:right w:val="inset" w:sz="6" w:space="0" w:color="auto"/>
            </w:tcBorders>
            <w:shd w:val="clear" w:color="auto" w:fill="D9D9D9"/>
            <w:vAlign w:val="center"/>
          </w:tcPr>
          <w:p w:rsidR="00A00488" w:rsidRPr="00A017D2" w:rsidRDefault="00A00488" w:rsidP="00A00488">
            <w:pPr>
              <w:rPr>
                <w:rFonts w:ascii="Calibri" w:hAnsi="Calibri"/>
                <w:b/>
              </w:rPr>
            </w:pPr>
            <w:r w:rsidRPr="00A017D2">
              <w:rPr>
                <w:rFonts w:ascii="Calibri" w:hAnsi="Calibri"/>
                <w:b/>
              </w:rPr>
              <w:t>2014 Seçimleri</w:t>
            </w:r>
          </w:p>
        </w:tc>
        <w:tc>
          <w:tcPr>
            <w:tcW w:w="1499" w:type="dxa"/>
            <w:tcBorders>
              <w:left w:val="inset" w:sz="6" w:space="0" w:color="auto"/>
            </w:tcBorders>
            <w:shd w:val="clear" w:color="auto" w:fill="D9D9D9"/>
            <w:vAlign w:val="center"/>
          </w:tcPr>
          <w:p w:rsidR="00A00488" w:rsidRPr="00A017D2" w:rsidRDefault="00A00488" w:rsidP="00A00488">
            <w:pPr>
              <w:rPr>
                <w:rFonts w:ascii="Calibri" w:hAnsi="Calibri"/>
                <w:b/>
              </w:rPr>
            </w:pPr>
            <w:r>
              <w:rPr>
                <w:rFonts w:ascii="Calibri" w:hAnsi="Calibri"/>
                <w:b/>
              </w:rPr>
              <w:t>2015 Seçimleri</w:t>
            </w:r>
          </w:p>
        </w:tc>
      </w:tr>
      <w:tr w:rsidR="00A00488" w:rsidRPr="001105A7" w:rsidTr="002D1C50">
        <w:trPr>
          <w:trHeight w:hRule="exact" w:val="340"/>
          <w:tblCellSpacing w:w="20" w:type="dxa"/>
          <w:jc w:val="center"/>
        </w:trPr>
        <w:tc>
          <w:tcPr>
            <w:tcW w:w="2067" w:type="dxa"/>
            <w:shd w:val="clear" w:color="auto" w:fill="auto"/>
            <w:vAlign w:val="center"/>
          </w:tcPr>
          <w:p w:rsidR="00A00488" w:rsidRPr="00A017D2" w:rsidRDefault="00A00488" w:rsidP="00FA30BC">
            <w:pPr>
              <w:jc w:val="center"/>
              <w:rPr>
                <w:rFonts w:ascii="Calibri" w:hAnsi="Calibri"/>
              </w:rPr>
            </w:pPr>
            <w:r w:rsidRPr="00A017D2">
              <w:rPr>
                <w:rFonts w:ascii="Calibri" w:hAnsi="Calibri"/>
              </w:rPr>
              <w:t>42.571.284</w:t>
            </w:r>
          </w:p>
        </w:tc>
        <w:tc>
          <w:tcPr>
            <w:tcW w:w="1661" w:type="dxa"/>
            <w:tcBorders>
              <w:right w:val="inset" w:sz="6" w:space="0" w:color="auto"/>
            </w:tcBorders>
            <w:shd w:val="clear" w:color="auto" w:fill="auto"/>
            <w:vAlign w:val="center"/>
          </w:tcPr>
          <w:p w:rsidR="00A00488" w:rsidRPr="00A017D2" w:rsidRDefault="00A00488" w:rsidP="00FA30BC">
            <w:pPr>
              <w:jc w:val="center"/>
              <w:rPr>
                <w:rFonts w:ascii="Calibri" w:hAnsi="Calibri"/>
              </w:rPr>
            </w:pPr>
            <w:r w:rsidRPr="00A017D2">
              <w:rPr>
                <w:rFonts w:ascii="Calibri" w:hAnsi="Calibri"/>
              </w:rPr>
              <w:t>48.049.446</w:t>
            </w:r>
          </w:p>
        </w:tc>
        <w:tc>
          <w:tcPr>
            <w:tcW w:w="2086" w:type="dxa"/>
            <w:tcBorders>
              <w:left w:val="inset" w:sz="6" w:space="0" w:color="auto"/>
              <w:right w:val="inset" w:sz="6" w:space="0" w:color="auto"/>
            </w:tcBorders>
            <w:shd w:val="clear" w:color="auto" w:fill="auto"/>
            <w:vAlign w:val="center"/>
          </w:tcPr>
          <w:p w:rsidR="00A00488" w:rsidRPr="00A017D2" w:rsidRDefault="00A00488" w:rsidP="00FA30BC">
            <w:pPr>
              <w:jc w:val="center"/>
              <w:rPr>
                <w:rFonts w:ascii="Calibri" w:hAnsi="Calibri"/>
              </w:rPr>
            </w:pPr>
            <w:r w:rsidRPr="00A017D2">
              <w:rPr>
                <w:rFonts w:ascii="Calibri" w:hAnsi="Calibri"/>
              </w:rPr>
              <w:t xml:space="preserve">50.237.343 </w:t>
            </w:r>
          </w:p>
        </w:tc>
        <w:tc>
          <w:tcPr>
            <w:tcW w:w="1661" w:type="dxa"/>
            <w:tcBorders>
              <w:left w:val="inset" w:sz="6" w:space="0" w:color="auto"/>
              <w:right w:val="inset" w:sz="6" w:space="0" w:color="auto"/>
            </w:tcBorders>
            <w:shd w:val="clear" w:color="auto" w:fill="auto"/>
            <w:vAlign w:val="center"/>
          </w:tcPr>
          <w:p w:rsidR="00A00488" w:rsidRPr="00A017D2" w:rsidRDefault="00A00488" w:rsidP="00C62E21">
            <w:pPr>
              <w:jc w:val="center"/>
              <w:rPr>
                <w:rFonts w:ascii="Calibri" w:hAnsi="Calibri"/>
              </w:rPr>
            </w:pPr>
            <w:r w:rsidRPr="00A017D2">
              <w:rPr>
                <w:rFonts w:ascii="Calibri" w:hAnsi="Calibri"/>
              </w:rPr>
              <w:t>52.695.832</w:t>
            </w:r>
          </w:p>
        </w:tc>
        <w:tc>
          <w:tcPr>
            <w:tcW w:w="1499" w:type="dxa"/>
            <w:tcBorders>
              <w:left w:val="inset" w:sz="6" w:space="0" w:color="auto"/>
            </w:tcBorders>
            <w:shd w:val="clear" w:color="auto" w:fill="auto"/>
            <w:vAlign w:val="center"/>
          </w:tcPr>
          <w:p w:rsidR="00A00488" w:rsidRPr="00A017D2" w:rsidRDefault="00A00488" w:rsidP="00C62E21">
            <w:pPr>
              <w:jc w:val="center"/>
              <w:rPr>
                <w:rFonts w:ascii="Calibri" w:hAnsi="Calibri"/>
              </w:rPr>
            </w:pPr>
            <w:r>
              <w:rPr>
                <w:rFonts w:ascii="Calibri" w:hAnsi="Calibri"/>
              </w:rPr>
              <w:t>53.749.850</w:t>
            </w:r>
          </w:p>
        </w:tc>
      </w:tr>
      <w:tr w:rsidR="00A00488" w:rsidRPr="001105A7" w:rsidTr="002D1C50">
        <w:trPr>
          <w:trHeight w:hRule="exact" w:val="340"/>
          <w:tblCellSpacing w:w="20" w:type="dxa"/>
          <w:jc w:val="center"/>
        </w:trPr>
        <w:tc>
          <w:tcPr>
            <w:tcW w:w="9134" w:type="dxa"/>
            <w:gridSpan w:val="5"/>
            <w:shd w:val="clear" w:color="auto" w:fill="D9D9D9"/>
            <w:vAlign w:val="center"/>
          </w:tcPr>
          <w:p w:rsidR="00A00488" w:rsidRPr="00742806" w:rsidRDefault="00A00488" w:rsidP="00FA30BC">
            <w:pPr>
              <w:pStyle w:val="GvdeMetni"/>
              <w:jc w:val="center"/>
              <w:rPr>
                <w:rFonts w:ascii="Calibri" w:hAnsi="Calibri" w:cs="Arial"/>
                <w:i w:val="0"/>
                <w:sz w:val="20"/>
              </w:rPr>
            </w:pPr>
            <w:r w:rsidRPr="00742806">
              <w:rPr>
                <w:rFonts w:ascii="Calibri" w:hAnsi="Calibri"/>
                <w:b/>
                <w:i w:val="0"/>
                <w:sz w:val="20"/>
              </w:rPr>
              <w:t>Seçmen Sayısındaki Artışlar</w:t>
            </w:r>
          </w:p>
        </w:tc>
      </w:tr>
      <w:tr w:rsidR="00A00488" w:rsidRPr="001105A7" w:rsidTr="002D1C50">
        <w:trPr>
          <w:trHeight w:hRule="exact" w:val="340"/>
          <w:tblCellSpacing w:w="20" w:type="dxa"/>
          <w:jc w:val="center"/>
        </w:trPr>
        <w:tc>
          <w:tcPr>
            <w:tcW w:w="2067" w:type="dxa"/>
            <w:shd w:val="clear" w:color="auto" w:fill="D9D9D9"/>
            <w:vAlign w:val="center"/>
          </w:tcPr>
          <w:p w:rsidR="00A00488" w:rsidRPr="00A017D2" w:rsidRDefault="00A44C0B" w:rsidP="00FA30BC">
            <w:pPr>
              <w:jc w:val="center"/>
              <w:rPr>
                <w:rFonts w:ascii="Calibri" w:hAnsi="Calibri"/>
                <w:b/>
              </w:rPr>
            </w:pPr>
            <w:r>
              <w:rPr>
                <w:rFonts w:ascii="Calibri" w:hAnsi="Calibri"/>
                <w:b/>
              </w:rPr>
              <w:t>2007 – 2009</w:t>
            </w:r>
            <w:r w:rsidR="00A00488" w:rsidRPr="00A017D2">
              <w:rPr>
                <w:rFonts w:ascii="Calibri" w:hAnsi="Calibri"/>
                <w:b/>
              </w:rPr>
              <w:t xml:space="preserve"> </w:t>
            </w:r>
          </w:p>
        </w:tc>
        <w:tc>
          <w:tcPr>
            <w:tcW w:w="3787" w:type="dxa"/>
            <w:gridSpan w:val="2"/>
            <w:tcBorders>
              <w:right w:val="inset" w:sz="6" w:space="0" w:color="auto"/>
            </w:tcBorders>
            <w:shd w:val="clear" w:color="auto" w:fill="auto"/>
            <w:vAlign w:val="center"/>
          </w:tcPr>
          <w:p w:rsidR="00A00488" w:rsidRPr="00A017D2" w:rsidRDefault="00A00488" w:rsidP="00FA30BC">
            <w:pPr>
              <w:jc w:val="center"/>
              <w:rPr>
                <w:rFonts w:ascii="Calibri" w:hAnsi="Calibri"/>
              </w:rPr>
            </w:pPr>
            <w:r w:rsidRPr="00A017D2">
              <w:rPr>
                <w:rFonts w:ascii="Calibri" w:hAnsi="Calibri"/>
              </w:rPr>
              <w:t>5.478.182</w:t>
            </w:r>
          </w:p>
        </w:tc>
        <w:tc>
          <w:tcPr>
            <w:tcW w:w="1661" w:type="dxa"/>
            <w:tcBorders>
              <w:left w:val="inset" w:sz="6" w:space="0" w:color="auto"/>
              <w:right w:val="inset" w:sz="6" w:space="0" w:color="auto"/>
            </w:tcBorders>
            <w:shd w:val="clear" w:color="auto" w:fill="auto"/>
            <w:vAlign w:val="center"/>
          </w:tcPr>
          <w:p w:rsidR="00A00488" w:rsidRPr="00A017D2" w:rsidRDefault="00A00488" w:rsidP="00C62E21">
            <w:pPr>
              <w:jc w:val="center"/>
              <w:rPr>
                <w:rFonts w:ascii="Calibri" w:hAnsi="Calibri"/>
              </w:rPr>
            </w:pPr>
            <w:r w:rsidRPr="00A017D2">
              <w:rPr>
                <w:rFonts w:ascii="Calibri" w:hAnsi="Calibri"/>
              </w:rPr>
              <w:t>(% 12,87 artış)</w:t>
            </w:r>
          </w:p>
        </w:tc>
        <w:tc>
          <w:tcPr>
            <w:tcW w:w="1499" w:type="dxa"/>
            <w:tcBorders>
              <w:left w:val="inset" w:sz="6" w:space="0" w:color="auto"/>
            </w:tcBorders>
            <w:shd w:val="clear" w:color="auto" w:fill="auto"/>
            <w:vAlign w:val="center"/>
          </w:tcPr>
          <w:p w:rsidR="00A00488" w:rsidRPr="00A017D2" w:rsidRDefault="00A00488" w:rsidP="00A00488">
            <w:pPr>
              <w:rPr>
                <w:rFonts w:ascii="Calibri" w:hAnsi="Calibri"/>
              </w:rPr>
            </w:pPr>
          </w:p>
        </w:tc>
      </w:tr>
      <w:tr w:rsidR="00A00488" w:rsidRPr="001105A7" w:rsidTr="002D1C50">
        <w:trPr>
          <w:trHeight w:hRule="exact" w:val="340"/>
          <w:tblCellSpacing w:w="20" w:type="dxa"/>
          <w:jc w:val="center"/>
        </w:trPr>
        <w:tc>
          <w:tcPr>
            <w:tcW w:w="2067" w:type="dxa"/>
            <w:shd w:val="clear" w:color="auto" w:fill="D9D9D9"/>
            <w:vAlign w:val="center"/>
          </w:tcPr>
          <w:p w:rsidR="00A00488" w:rsidRPr="00A017D2" w:rsidRDefault="00A44C0B" w:rsidP="00A44C0B">
            <w:pPr>
              <w:jc w:val="center"/>
              <w:rPr>
                <w:rFonts w:ascii="Calibri" w:hAnsi="Calibri"/>
                <w:b/>
              </w:rPr>
            </w:pPr>
            <w:r>
              <w:rPr>
                <w:rFonts w:ascii="Calibri" w:hAnsi="Calibri"/>
                <w:b/>
              </w:rPr>
              <w:t>2009 – 2011</w:t>
            </w:r>
            <w:r w:rsidR="00A00488" w:rsidRPr="00A017D2">
              <w:rPr>
                <w:rFonts w:ascii="Calibri" w:hAnsi="Calibri"/>
                <w:b/>
              </w:rPr>
              <w:t xml:space="preserve"> </w:t>
            </w:r>
          </w:p>
        </w:tc>
        <w:tc>
          <w:tcPr>
            <w:tcW w:w="3787" w:type="dxa"/>
            <w:gridSpan w:val="2"/>
            <w:tcBorders>
              <w:right w:val="inset" w:sz="6" w:space="0" w:color="auto"/>
            </w:tcBorders>
            <w:shd w:val="clear" w:color="auto" w:fill="auto"/>
            <w:vAlign w:val="center"/>
          </w:tcPr>
          <w:p w:rsidR="00A00488" w:rsidRPr="00A017D2" w:rsidRDefault="00A00488" w:rsidP="00FA30BC">
            <w:pPr>
              <w:jc w:val="center"/>
              <w:rPr>
                <w:rFonts w:ascii="Calibri" w:hAnsi="Calibri"/>
              </w:rPr>
            </w:pPr>
            <w:r w:rsidRPr="00A017D2">
              <w:rPr>
                <w:rFonts w:ascii="Calibri" w:hAnsi="Calibri"/>
              </w:rPr>
              <w:t>2.187.897</w:t>
            </w:r>
          </w:p>
        </w:tc>
        <w:tc>
          <w:tcPr>
            <w:tcW w:w="1661" w:type="dxa"/>
            <w:tcBorders>
              <w:left w:val="inset" w:sz="6" w:space="0" w:color="auto"/>
              <w:right w:val="inset" w:sz="6" w:space="0" w:color="auto"/>
            </w:tcBorders>
            <w:shd w:val="clear" w:color="auto" w:fill="auto"/>
            <w:vAlign w:val="center"/>
          </w:tcPr>
          <w:p w:rsidR="00A00488" w:rsidRPr="00A017D2" w:rsidRDefault="00A00488" w:rsidP="00C62E21">
            <w:pPr>
              <w:jc w:val="center"/>
              <w:rPr>
                <w:rFonts w:ascii="Calibri" w:hAnsi="Calibri"/>
              </w:rPr>
            </w:pPr>
            <w:r w:rsidRPr="00A017D2">
              <w:rPr>
                <w:rFonts w:ascii="Calibri" w:hAnsi="Calibri"/>
              </w:rPr>
              <w:t>(% 4,55 artış)</w:t>
            </w:r>
          </w:p>
        </w:tc>
        <w:tc>
          <w:tcPr>
            <w:tcW w:w="1499" w:type="dxa"/>
            <w:tcBorders>
              <w:left w:val="inset" w:sz="6" w:space="0" w:color="auto"/>
            </w:tcBorders>
            <w:shd w:val="clear" w:color="auto" w:fill="auto"/>
            <w:vAlign w:val="center"/>
          </w:tcPr>
          <w:p w:rsidR="00A00488" w:rsidRPr="00A017D2" w:rsidRDefault="00A00488" w:rsidP="00A00488">
            <w:pPr>
              <w:rPr>
                <w:rFonts w:ascii="Calibri" w:hAnsi="Calibri"/>
              </w:rPr>
            </w:pPr>
          </w:p>
        </w:tc>
      </w:tr>
      <w:tr w:rsidR="00A00488" w:rsidRPr="001105A7" w:rsidTr="002D1C50">
        <w:trPr>
          <w:trHeight w:hRule="exact" w:val="340"/>
          <w:tblCellSpacing w:w="20" w:type="dxa"/>
          <w:jc w:val="center"/>
        </w:trPr>
        <w:tc>
          <w:tcPr>
            <w:tcW w:w="2067" w:type="dxa"/>
            <w:shd w:val="clear" w:color="auto" w:fill="D9D9D9"/>
            <w:vAlign w:val="center"/>
          </w:tcPr>
          <w:p w:rsidR="00A00488" w:rsidRPr="00A017D2" w:rsidRDefault="00A00488" w:rsidP="00A44C0B">
            <w:pPr>
              <w:jc w:val="center"/>
              <w:rPr>
                <w:rFonts w:ascii="Calibri" w:hAnsi="Calibri"/>
                <w:b/>
              </w:rPr>
            </w:pPr>
            <w:r w:rsidRPr="00A017D2">
              <w:rPr>
                <w:rFonts w:ascii="Calibri" w:hAnsi="Calibri"/>
                <w:b/>
              </w:rPr>
              <w:t>201</w:t>
            </w:r>
            <w:r w:rsidR="00A44C0B">
              <w:rPr>
                <w:rFonts w:ascii="Calibri" w:hAnsi="Calibri"/>
                <w:b/>
              </w:rPr>
              <w:t>1 – 2014</w:t>
            </w:r>
            <w:r w:rsidRPr="00A017D2">
              <w:rPr>
                <w:rFonts w:ascii="Calibri" w:hAnsi="Calibri"/>
                <w:b/>
              </w:rPr>
              <w:t xml:space="preserve"> </w:t>
            </w:r>
          </w:p>
        </w:tc>
        <w:tc>
          <w:tcPr>
            <w:tcW w:w="3787" w:type="dxa"/>
            <w:gridSpan w:val="2"/>
            <w:tcBorders>
              <w:right w:val="inset" w:sz="6" w:space="0" w:color="auto"/>
            </w:tcBorders>
            <w:shd w:val="clear" w:color="auto" w:fill="auto"/>
            <w:vAlign w:val="center"/>
          </w:tcPr>
          <w:p w:rsidR="00A00488" w:rsidRPr="00A017D2" w:rsidRDefault="00A00488" w:rsidP="00FA30BC">
            <w:pPr>
              <w:jc w:val="center"/>
              <w:rPr>
                <w:rFonts w:ascii="Calibri" w:hAnsi="Calibri"/>
              </w:rPr>
            </w:pPr>
            <w:r w:rsidRPr="00A017D2">
              <w:rPr>
                <w:rFonts w:ascii="Calibri" w:hAnsi="Calibri"/>
              </w:rPr>
              <w:t>2.458.489</w:t>
            </w:r>
          </w:p>
        </w:tc>
        <w:tc>
          <w:tcPr>
            <w:tcW w:w="1661" w:type="dxa"/>
            <w:tcBorders>
              <w:left w:val="inset" w:sz="6" w:space="0" w:color="auto"/>
              <w:right w:val="inset" w:sz="6" w:space="0" w:color="auto"/>
            </w:tcBorders>
            <w:shd w:val="clear" w:color="auto" w:fill="auto"/>
            <w:vAlign w:val="center"/>
          </w:tcPr>
          <w:p w:rsidR="00A00488" w:rsidRPr="00A017D2" w:rsidRDefault="00A00488" w:rsidP="00C62E21">
            <w:pPr>
              <w:jc w:val="center"/>
              <w:rPr>
                <w:rFonts w:ascii="Calibri" w:hAnsi="Calibri"/>
              </w:rPr>
            </w:pPr>
            <w:r w:rsidRPr="00A017D2">
              <w:rPr>
                <w:rFonts w:ascii="Calibri" w:hAnsi="Calibri"/>
              </w:rPr>
              <w:t>(% 4,95 artış)</w:t>
            </w:r>
          </w:p>
        </w:tc>
        <w:tc>
          <w:tcPr>
            <w:tcW w:w="1499" w:type="dxa"/>
            <w:tcBorders>
              <w:left w:val="inset" w:sz="6" w:space="0" w:color="auto"/>
            </w:tcBorders>
            <w:shd w:val="clear" w:color="auto" w:fill="auto"/>
            <w:vAlign w:val="center"/>
          </w:tcPr>
          <w:p w:rsidR="00A00488" w:rsidRPr="00A017D2" w:rsidRDefault="00A00488" w:rsidP="00A00488">
            <w:pPr>
              <w:rPr>
                <w:rFonts w:ascii="Calibri" w:hAnsi="Calibri"/>
              </w:rPr>
            </w:pPr>
          </w:p>
        </w:tc>
      </w:tr>
      <w:tr w:rsidR="00A00488" w:rsidRPr="001105A7" w:rsidTr="002D1C50">
        <w:trPr>
          <w:trHeight w:hRule="exact" w:val="340"/>
          <w:tblCellSpacing w:w="20" w:type="dxa"/>
          <w:jc w:val="center"/>
        </w:trPr>
        <w:tc>
          <w:tcPr>
            <w:tcW w:w="2067" w:type="dxa"/>
            <w:shd w:val="clear" w:color="auto" w:fill="D9D9D9"/>
            <w:vAlign w:val="center"/>
          </w:tcPr>
          <w:p w:rsidR="00A00488" w:rsidRPr="00A017D2" w:rsidRDefault="00A44C0B" w:rsidP="00A44C0B">
            <w:pPr>
              <w:jc w:val="center"/>
              <w:rPr>
                <w:rFonts w:ascii="Calibri" w:hAnsi="Calibri"/>
                <w:b/>
              </w:rPr>
            </w:pPr>
            <w:r>
              <w:rPr>
                <w:rFonts w:ascii="Calibri" w:hAnsi="Calibri"/>
                <w:b/>
              </w:rPr>
              <w:t>2014</w:t>
            </w:r>
            <w:r w:rsidR="00A00488">
              <w:rPr>
                <w:rFonts w:ascii="Calibri" w:hAnsi="Calibri"/>
                <w:b/>
              </w:rPr>
              <w:t xml:space="preserve"> – 201</w:t>
            </w:r>
            <w:r>
              <w:rPr>
                <w:rFonts w:ascii="Calibri" w:hAnsi="Calibri"/>
                <w:b/>
              </w:rPr>
              <w:t>5</w:t>
            </w:r>
          </w:p>
        </w:tc>
        <w:tc>
          <w:tcPr>
            <w:tcW w:w="3787" w:type="dxa"/>
            <w:gridSpan w:val="2"/>
            <w:tcBorders>
              <w:right w:val="inset" w:sz="6" w:space="0" w:color="auto"/>
            </w:tcBorders>
            <w:shd w:val="clear" w:color="auto" w:fill="auto"/>
            <w:vAlign w:val="center"/>
          </w:tcPr>
          <w:p w:rsidR="00A00488" w:rsidRPr="00A017D2" w:rsidRDefault="00C62E21" w:rsidP="00FA30BC">
            <w:pPr>
              <w:jc w:val="center"/>
              <w:rPr>
                <w:rFonts w:ascii="Calibri" w:hAnsi="Calibri"/>
              </w:rPr>
            </w:pPr>
            <w:r>
              <w:rPr>
                <w:rFonts w:ascii="Calibri" w:hAnsi="Calibri"/>
              </w:rPr>
              <w:t>1.054.018</w:t>
            </w:r>
          </w:p>
        </w:tc>
        <w:tc>
          <w:tcPr>
            <w:tcW w:w="1661" w:type="dxa"/>
            <w:tcBorders>
              <w:left w:val="inset" w:sz="6" w:space="0" w:color="auto"/>
              <w:right w:val="inset" w:sz="6" w:space="0" w:color="auto"/>
            </w:tcBorders>
            <w:shd w:val="clear" w:color="auto" w:fill="auto"/>
            <w:vAlign w:val="center"/>
          </w:tcPr>
          <w:p w:rsidR="00A00488" w:rsidRPr="00A017D2" w:rsidRDefault="00C62E21" w:rsidP="00C62E21">
            <w:pPr>
              <w:jc w:val="center"/>
              <w:rPr>
                <w:rFonts w:ascii="Calibri" w:hAnsi="Calibri"/>
              </w:rPr>
            </w:pPr>
            <w:r>
              <w:rPr>
                <w:rFonts w:ascii="Calibri" w:hAnsi="Calibri"/>
              </w:rPr>
              <w:t>( % 2,00 artış)</w:t>
            </w:r>
          </w:p>
        </w:tc>
        <w:tc>
          <w:tcPr>
            <w:tcW w:w="1499" w:type="dxa"/>
            <w:tcBorders>
              <w:left w:val="inset" w:sz="6" w:space="0" w:color="auto"/>
            </w:tcBorders>
            <w:shd w:val="clear" w:color="auto" w:fill="auto"/>
            <w:vAlign w:val="center"/>
          </w:tcPr>
          <w:p w:rsidR="00A00488" w:rsidRPr="00A017D2" w:rsidRDefault="00A00488" w:rsidP="00FA30BC">
            <w:pPr>
              <w:jc w:val="center"/>
              <w:rPr>
                <w:rFonts w:ascii="Calibri" w:hAnsi="Calibri"/>
              </w:rPr>
            </w:pPr>
          </w:p>
        </w:tc>
      </w:tr>
    </w:tbl>
    <w:p w:rsidR="002D1C50" w:rsidRDefault="002D1C50" w:rsidP="00CE2FF2">
      <w:pPr>
        <w:jc w:val="both"/>
        <w:rPr>
          <w:rFonts w:ascii="Calibri" w:hAnsi="Calibri"/>
          <w:b/>
          <w:sz w:val="24"/>
          <w:szCs w:val="24"/>
        </w:rPr>
      </w:pPr>
    </w:p>
    <w:p w:rsidR="00CE2FF2" w:rsidRDefault="00CE2FF2" w:rsidP="00CE2FF2">
      <w:pPr>
        <w:jc w:val="both"/>
        <w:rPr>
          <w:rFonts w:ascii="Calibri" w:hAnsi="Calibri"/>
          <w:b/>
          <w:sz w:val="28"/>
          <w:szCs w:val="28"/>
        </w:rPr>
      </w:pPr>
      <w:r w:rsidRPr="00CE2FF2">
        <w:rPr>
          <w:rFonts w:ascii="Calibri" w:hAnsi="Calibri"/>
          <w:b/>
          <w:sz w:val="24"/>
          <w:szCs w:val="24"/>
        </w:rPr>
        <w:t xml:space="preserve">ADNKS uygulamaları başladığında dikkat çekici bir </w:t>
      </w:r>
      <w:r>
        <w:rPr>
          <w:rFonts w:ascii="Calibri" w:hAnsi="Calibri"/>
          <w:b/>
          <w:sz w:val="24"/>
          <w:szCs w:val="24"/>
        </w:rPr>
        <w:t>artışın yaşandığı görülmekte;</w:t>
      </w:r>
      <w:r w:rsidR="0041294F">
        <w:rPr>
          <w:rFonts w:ascii="Calibri" w:hAnsi="Calibri"/>
          <w:b/>
          <w:sz w:val="24"/>
          <w:szCs w:val="24"/>
        </w:rPr>
        <w:t xml:space="preserve"> </w:t>
      </w:r>
      <w:r>
        <w:rPr>
          <w:rFonts w:ascii="Calibri" w:hAnsi="Calibri"/>
          <w:b/>
          <w:sz w:val="24"/>
          <w:szCs w:val="24"/>
        </w:rPr>
        <w:t xml:space="preserve">ancak </w:t>
      </w:r>
      <w:r w:rsidRPr="00CE2FF2">
        <w:rPr>
          <w:rFonts w:ascii="Calibri" w:hAnsi="Calibri"/>
          <w:b/>
          <w:sz w:val="24"/>
          <w:szCs w:val="24"/>
        </w:rPr>
        <w:t xml:space="preserve"> </w:t>
      </w:r>
      <w:r>
        <w:rPr>
          <w:rFonts w:ascii="Calibri" w:hAnsi="Calibri"/>
          <w:b/>
          <w:sz w:val="24"/>
          <w:szCs w:val="24"/>
        </w:rPr>
        <w:t>d</w:t>
      </w:r>
      <w:r w:rsidRPr="00CE2FF2">
        <w:rPr>
          <w:rFonts w:ascii="Calibri" w:hAnsi="Calibri"/>
          <w:b/>
          <w:sz w:val="24"/>
          <w:szCs w:val="24"/>
        </w:rPr>
        <w:t xml:space="preserve">aha sonra seçmen sayısındaki artışların </w:t>
      </w:r>
      <w:r>
        <w:rPr>
          <w:rFonts w:ascii="Calibri" w:hAnsi="Calibri"/>
          <w:b/>
          <w:sz w:val="24"/>
          <w:szCs w:val="24"/>
        </w:rPr>
        <w:t xml:space="preserve">bir </w:t>
      </w:r>
      <w:r w:rsidRPr="00CE2FF2">
        <w:rPr>
          <w:rFonts w:ascii="Calibri" w:hAnsi="Calibri"/>
          <w:b/>
          <w:sz w:val="24"/>
          <w:szCs w:val="24"/>
        </w:rPr>
        <w:t>istikrar</w:t>
      </w:r>
      <w:r>
        <w:rPr>
          <w:rFonts w:ascii="Calibri" w:hAnsi="Calibri"/>
          <w:b/>
          <w:sz w:val="24"/>
          <w:szCs w:val="24"/>
        </w:rPr>
        <w:t>a kavuştuğu</w:t>
      </w:r>
      <w:r w:rsidRPr="00CE2FF2">
        <w:rPr>
          <w:rFonts w:ascii="Calibri" w:hAnsi="Calibri"/>
          <w:b/>
          <w:sz w:val="24"/>
          <w:szCs w:val="24"/>
        </w:rPr>
        <w:t xml:space="preserve"> </w:t>
      </w:r>
      <w:r>
        <w:rPr>
          <w:rFonts w:ascii="Calibri" w:hAnsi="Calibri"/>
          <w:b/>
          <w:sz w:val="24"/>
          <w:szCs w:val="24"/>
        </w:rPr>
        <w:t>görülmektedir.</w:t>
      </w:r>
    </w:p>
    <w:p w:rsidR="00E3474E" w:rsidRPr="00E2304F" w:rsidRDefault="00E2304F" w:rsidP="00A44C0B">
      <w:pPr>
        <w:pStyle w:val="ListeParagraf"/>
        <w:numPr>
          <w:ilvl w:val="0"/>
          <w:numId w:val="16"/>
        </w:numPr>
        <w:shd w:val="clear" w:color="auto" w:fill="D9D9D9" w:themeFill="background1" w:themeFillShade="D9"/>
        <w:spacing w:after="0" w:line="240" w:lineRule="auto"/>
        <w:rPr>
          <w:rFonts w:ascii="Calibri" w:hAnsi="Calibri"/>
          <w:b/>
          <w:sz w:val="28"/>
          <w:szCs w:val="28"/>
        </w:rPr>
      </w:pPr>
      <w:r w:rsidRPr="00E2304F">
        <w:rPr>
          <w:rFonts w:ascii="Calibri" w:hAnsi="Calibri"/>
          <w:b/>
          <w:sz w:val="28"/>
          <w:szCs w:val="28"/>
        </w:rPr>
        <w:lastRenderedPageBreak/>
        <w:t>Seçim Kampanyası</w:t>
      </w:r>
    </w:p>
    <w:p w:rsidR="00D84ED0" w:rsidRDefault="00D84ED0" w:rsidP="00850C2A">
      <w:pPr>
        <w:spacing w:after="0" w:line="240" w:lineRule="auto"/>
        <w:rPr>
          <w:rFonts w:ascii="Calibri" w:hAnsi="Calibri"/>
          <w:b/>
          <w:sz w:val="24"/>
          <w:szCs w:val="24"/>
        </w:rPr>
      </w:pPr>
    </w:p>
    <w:p w:rsidR="00E3474E" w:rsidRDefault="00A44C0B" w:rsidP="00850C2A">
      <w:pPr>
        <w:spacing w:after="0" w:line="240" w:lineRule="auto"/>
        <w:rPr>
          <w:rFonts w:ascii="Calibri" w:hAnsi="Calibri"/>
          <w:b/>
          <w:sz w:val="24"/>
          <w:szCs w:val="24"/>
        </w:rPr>
      </w:pPr>
      <w:r>
        <w:rPr>
          <w:rFonts w:ascii="Calibri" w:hAnsi="Calibri"/>
          <w:b/>
          <w:sz w:val="24"/>
          <w:szCs w:val="24"/>
        </w:rPr>
        <w:t>Kanımca</w:t>
      </w:r>
      <w:r w:rsidR="00E3474E" w:rsidRPr="00E15203">
        <w:rPr>
          <w:rFonts w:ascii="Calibri" w:hAnsi="Calibri"/>
          <w:b/>
          <w:sz w:val="24"/>
          <w:szCs w:val="24"/>
        </w:rPr>
        <w:t xml:space="preserve"> en </w:t>
      </w:r>
      <w:r w:rsidR="00E15203" w:rsidRPr="00E15203">
        <w:rPr>
          <w:rFonts w:ascii="Calibri" w:hAnsi="Calibri"/>
          <w:b/>
          <w:sz w:val="24"/>
          <w:szCs w:val="24"/>
        </w:rPr>
        <w:t>ağır</w:t>
      </w:r>
      <w:r w:rsidR="00E3474E" w:rsidRPr="00E15203">
        <w:rPr>
          <w:rFonts w:ascii="Calibri" w:hAnsi="Calibri"/>
          <w:b/>
          <w:sz w:val="24"/>
          <w:szCs w:val="24"/>
        </w:rPr>
        <w:t xml:space="preserve"> </w:t>
      </w:r>
      <w:r w:rsidR="00E15203" w:rsidRPr="00E15203">
        <w:rPr>
          <w:rFonts w:ascii="Calibri" w:hAnsi="Calibri"/>
          <w:b/>
          <w:sz w:val="24"/>
          <w:szCs w:val="24"/>
        </w:rPr>
        <w:t>usulsüzlükler</w:t>
      </w:r>
      <w:r w:rsidR="00E3474E" w:rsidRPr="00E15203">
        <w:rPr>
          <w:rFonts w:ascii="Calibri" w:hAnsi="Calibri"/>
          <w:b/>
          <w:sz w:val="24"/>
          <w:szCs w:val="24"/>
        </w:rPr>
        <w:t xml:space="preserve"> bu süreçte</w:t>
      </w:r>
      <w:r w:rsidR="00A571E7" w:rsidRPr="00E15203">
        <w:rPr>
          <w:rFonts w:ascii="Calibri" w:hAnsi="Calibri"/>
          <w:b/>
          <w:sz w:val="24"/>
          <w:szCs w:val="24"/>
        </w:rPr>
        <w:t xml:space="preserve"> yaşanmakta</w:t>
      </w:r>
      <w:r w:rsidR="00C5015D">
        <w:rPr>
          <w:rFonts w:ascii="Calibri" w:hAnsi="Calibri"/>
          <w:b/>
          <w:sz w:val="24"/>
          <w:szCs w:val="24"/>
        </w:rPr>
        <w:t xml:space="preserve">, </w:t>
      </w:r>
      <w:r w:rsidR="00E15203">
        <w:rPr>
          <w:rFonts w:ascii="Calibri" w:hAnsi="Calibri"/>
          <w:b/>
          <w:sz w:val="24"/>
          <w:szCs w:val="24"/>
        </w:rPr>
        <w:t xml:space="preserve">seçmen </w:t>
      </w:r>
      <w:r w:rsidR="00850C2A">
        <w:rPr>
          <w:rFonts w:ascii="Calibri" w:hAnsi="Calibri"/>
          <w:b/>
          <w:sz w:val="24"/>
          <w:szCs w:val="24"/>
        </w:rPr>
        <w:t>iradesi</w:t>
      </w:r>
      <w:r w:rsidR="00E15203">
        <w:rPr>
          <w:rFonts w:ascii="Calibri" w:hAnsi="Calibri"/>
          <w:b/>
          <w:sz w:val="24"/>
          <w:szCs w:val="24"/>
        </w:rPr>
        <w:t xml:space="preserve"> saptırılmaktadır:</w:t>
      </w:r>
    </w:p>
    <w:p w:rsidR="00850C2A" w:rsidRPr="00E15203" w:rsidRDefault="00850C2A" w:rsidP="00850C2A">
      <w:pPr>
        <w:spacing w:after="0" w:line="240" w:lineRule="auto"/>
        <w:rPr>
          <w:rFonts w:ascii="Calibri" w:hAnsi="Calibri"/>
          <w:b/>
          <w:sz w:val="24"/>
          <w:szCs w:val="24"/>
        </w:rPr>
      </w:pPr>
    </w:p>
    <w:p w:rsidR="00E3474E" w:rsidRDefault="00E3474E" w:rsidP="00850C2A">
      <w:pPr>
        <w:pStyle w:val="ListeParagraf"/>
        <w:numPr>
          <w:ilvl w:val="0"/>
          <w:numId w:val="3"/>
        </w:numPr>
        <w:spacing w:after="0" w:line="240" w:lineRule="auto"/>
        <w:rPr>
          <w:rFonts w:ascii="Calibri" w:hAnsi="Calibri"/>
          <w:b/>
          <w:sz w:val="24"/>
          <w:szCs w:val="24"/>
        </w:rPr>
      </w:pPr>
      <w:r>
        <w:rPr>
          <w:rFonts w:ascii="Calibri" w:hAnsi="Calibri"/>
          <w:b/>
          <w:sz w:val="24"/>
          <w:szCs w:val="24"/>
        </w:rPr>
        <w:t xml:space="preserve">Kamu </w:t>
      </w:r>
      <w:r w:rsidR="00E15203">
        <w:rPr>
          <w:rFonts w:ascii="Calibri" w:hAnsi="Calibri"/>
          <w:b/>
          <w:sz w:val="24"/>
          <w:szCs w:val="24"/>
        </w:rPr>
        <w:t>ol</w:t>
      </w:r>
      <w:r w:rsidR="00B5012A">
        <w:rPr>
          <w:rFonts w:ascii="Calibri" w:hAnsi="Calibri"/>
          <w:b/>
          <w:sz w:val="24"/>
          <w:szCs w:val="24"/>
        </w:rPr>
        <w:t>a</w:t>
      </w:r>
      <w:r w:rsidR="00E15203">
        <w:rPr>
          <w:rFonts w:ascii="Calibri" w:hAnsi="Calibri"/>
          <w:b/>
          <w:sz w:val="24"/>
          <w:szCs w:val="24"/>
        </w:rPr>
        <w:t>naklarının, bütünüyle</w:t>
      </w:r>
      <w:r>
        <w:rPr>
          <w:rFonts w:ascii="Calibri" w:hAnsi="Calibri"/>
          <w:b/>
          <w:sz w:val="24"/>
          <w:szCs w:val="24"/>
        </w:rPr>
        <w:t xml:space="preserve"> iktidar partisi lehine kullanılması.</w:t>
      </w:r>
    </w:p>
    <w:p w:rsidR="00E3474E" w:rsidRPr="00E3474E" w:rsidRDefault="00A571E7" w:rsidP="00850C2A">
      <w:pPr>
        <w:pStyle w:val="ListeParagraf"/>
        <w:numPr>
          <w:ilvl w:val="0"/>
          <w:numId w:val="3"/>
        </w:numPr>
        <w:spacing w:after="0" w:line="240" w:lineRule="auto"/>
        <w:rPr>
          <w:rFonts w:ascii="Calibri" w:hAnsi="Calibri"/>
          <w:b/>
          <w:sz w:val="24"/>
          <w:szCs w:val="24"/>
        </w:rPr>
      </w:pPr>
      <w:r>
        <w:rPr>
          <w:rFonts w:ascii="Calibri" w:hAnsi="Calibri"/>
          <w:b/>
          <w:sz w:val="24"/>
          <w:szCs w:val="24"/>
        </w:rPr>
        <w:t xml:space="preserve">Yerel </w:t>
      </w:r>
      <w:r w:rsidR="00E15203">
        <w:rPr>
          <w:rFonts w:ascii="Calibri" w:hAnsi="Calibri"/>
          <w:b/>
          <w:sz w:val="24"/>
          <w:szCs w:val="24"/>
        </w:rPr>
        <w:t>ölçekte</w:t>
      </w:r>
      <w:r>
        <w:rPr>
          <w:rFonts w:ascii="Calibri" w:hAnsi="Calibri"/>
          <w:b/>
          <w:sz w:val="24"/>
          <w:szCs w:val="24"/>
        </w:rPr>
        <w:t xml:space="preserve"> h</w:t>
      </w:r>
      <w:r w:rsidR="00E3474E" w:rsidRPr="00E3474E">
        <w:rPr>
          <w:rFonts w:ascii="Calibri" w:hAnsi="Calibri"/>
          <w:b/>
          <w:sz w:val="24"/>
          <w:szCs w:val="24"/>
        </w:rPr>
        <w:t>izmet vaadleri, mevcut hizmetleri kesme tehditleri</w:t>
      </w:r>
      <w:r w:rsidR="00CF3E7C">
        <w:rPr>
          <w:rFonts w:ascii="Calibri" w:hAnsi="Calibri"/>
          <w:b/>
          <w:sz w:val="24"/>
          <w:szCs w:val="24"/>
        </w:rPr>
        <w:t>,</w:t>
      </w:r>
      <w:r w:rsidR="00E3474E" w:rsidRPr="00E3474E">
        <w:rPr>
          <w:rFonts w:ascii="Calibri" w:hAnsi="Calibri"/>
          <w:b/>
          <w:sz w:val="24"/>
          <w:szCs w:val="24"/>
        </w:rPr>
        <w:t xml:space="preserve">  </w:t>
      </w:r>
    </w:p>
    <w:p w:rsidR="00E3474E" w:rsidRPr="00E3474E" w:rsidRDefault="00E3474E" w:rsidP="00850C2A">
      <w:pPr>
        <w:pStyle w:val="ListeParagraf"/>
        <w:numPr>
          <w:ilvl w:val="0"/>
          <w:numId w:val="3"/>
        </w:numPr>
        <w:spacing w:after="0" w:line="240" w:lineRule="auto"/>
        <w:rPr>
          <w:rFonts w:ascii="Calibri" w:hAnsi="Calibri"/>
          <w:b/>
          <w:sz w:val="24"/>
          <w:szCs w:val="24"/>
        </w:rPr>
      </w:pPr>
      <w:r>
        <w:rPr>
          <w:rFonts w:ascii="Calibri" w:hAnsi="Calibri"/>
          <w:b/>
          <w:sz w:val="24"/>
          <w:szCs w:val="24"/>
        </w:rPr>
        <w:t xml:space="preserve">Televizyonların adil </w:t>
      </w:r>
      <w:r w:rsidR="00CF3E7C">
        <w:rPr>
          <w:rFonts w:ascii="Calibri" w:hAnsi="Calibri"/>
          <w:b/>
          <w:sz w:val="24"/>
          <w:szCs w:val="24"/>
        </w:rPr>
        <w:t>olmayan</w:t>
      </w:r>
      <w:r w:rsidR="00797ED1">
        <w:rPr>
          <w:rFonts w:ascii="Calibri" w:hAnsi="Calibri"/>
          <w:b/>
          <w:sz w:val="24"/>
          <w:szCs w:val="24"/>
        </w:rPr>
        <w:t xml:space="preserve">, </w:t>
      </w:r>
      <w:r w:rsidR="00A44C0B">
        <w:rPr>
          <w:rFonts w:ascii="Calibri" w:hAnsi="Calibri"/>
          <w:b/>
          <w:sz w:val="24"/>
          <w:szCs w:val="24"/>
        </w:rPr>
        <w:t>üstelik</w:t>
      </w:r>
      <w:r w:rsidR="00797ED1">
        <w:rPr>
          <w:rFonts w:ascii="Calibri" w:hAnsi="Calibri"/>
          <w:b/>
          <w:sz w:val="24"/>
          <w:szCs w:val="24"/>
        </w:rPr>
        <w:t xml:space="preserve"> yasalara </w:t>
      </w:r>
      <w:r w:rsidR="00A44C0B">
        <w:rPr>
          <w:rFonts w:ascii="Calibri" w:hAnsi="Calibri"/>
          <w:b/>
          <w:sz w:val="24"/>
          <w:szCs w:val="24"/>
        </w:rPr>
        <w:t xml:space="preserve">da </w:t>
      </w:r>
      <w:r w:rsidR="00797ED1">
        <w:rPr>
          <w:rFonts w:ascii="Calibri" w:hAnsi="Calibri"/>
          <w:b/>
          <w:sz w:val="24"/>
          <w:szCs w:val="24"/>
        </w:rPr>
        <w:t>aykırı</w:t>
      </w:r>
      <w:r w:rsidR="00CF3E7C">
        <w:rPr>
          <w:rFonts w:ascii="Calibri" w:hAnsi="Calibri"/>
          <w:b/>
          <w:sz w:val="24"/>
          <w:szCs w:val="24"/>
        </w:rPr>
        <w:t xml:space="preserve"> </w:t>
      </w:r>
      <w:r w:rsidR="008059AA">
        <w:rPr>
          <w:rFonts w:ascii="Calibri" w:hAnsi="Calibri"/>
          <w:b/>
          <w:sz w:val="24"/>
          <w:szCs w:val="24"/>
        </w:rPr>
        <w:t>biçimde iktidar partisi lehinde</w:t>
      </w:r>
      <w:r w:rsidR="00CF3E7C">
        <w:rPr>
          <w:rFonts w:ascii="Calibri" w:hAnsi="Calibri"/>
          <w:b/>
          <w:sz w:val="24"/>
          <w:szCs w:val="24"/>
        </w:rPr>
        <w:t xml:space="preserve"> yayın yapmaları.</w:t>
      </w:r>
    </w:p>
    <w:p w:rsidR="00D84ED0" w:rsidRDefault="00D84ED0" w:rsidP="00850C2A">
      <w:pPr>
        <w:spacing w:after="0" w:line="240" w:lineRule="auto"/>
        <w:rPr>
          <w:rFonts w:ascii="Calibri" w:hAnsi="Calibri"/>
          <w:b/>
          <w:sz w:val="24"/>
          <w:szCs w:val="24"/>
        </w:rPr>
      </w:pPr>
    </w:p>
    <w:p w:rsidR="00E3474E" w:rsidRPr="00E2304F" w:rsidRDefault="00E2304F" w:rsidP="00A44C0B">
      <w:pPr>
        <w:pStyle w:val="ListeParagraf"/>
        <w:numPr>
          <w:ilvl w:val="0"/>
          <w:numId w:val="16"/>
        </w:numPr>
        <w:shd w:val="clear" w:color="auto" w:fill="D9D9D9" w:themeFill="background1" w:themeFillShade="D9"/>
        <w:spacing w:after="0" w:line="240" w:lineRule="auto"/>
        <w:rPr>
          <w:rFonts w:ascii="Calibri" w:hAnsi="Calibri"/>
          <w:b/>
          <w:sz w:val="28"/>
          <w:szCs w:val="28"/>
        </w:rPr>
      </w:pPr>
      <w:r w:rsidRPr="00850C2A">
        <w:rPr>
          <w:rFonts w:ascii="Calibri" w:hAnsi="Calibri"/>
          <w:b/>
          <w:sz w:val="28"/>
          <w:szCs w:val="28"/>
        </w:rPr>
        <w:t>Sandık Başı İşlemleri</w:t>
      </w:r>
    </w:p>
    <w:p w:rsidR="00D84ED0" w:rsidRDefault="00D84ED0" w:rsidP="00850C2A">
      <w:pPr>
        <w:pStyle w:val="ListeParagraf"/>
        <w:spacing w:after="0" w:line="240" w:lineRule="auto"/>
        <w:ind w:left="360"/>
        <w:rPr>
          <w:rFonts w:ascii="Calibri" w:hAnsi="Calibri"/>
          <w:b/>
          <w:sz w:val="24"/>
          <w:szCs w:val="24"/>
        </w:rPr>
      </w:pPr>
    </w:p>
    <w:p w:rsidR="00E15203" w:rsidRPr="00850C2A" w:rsidRDefault="00A571E7" w:rsidP="00850C2A">
      <w:pPr>
        <w:spacing w:after="0" w:line="240" w:lineRule="auto"/>
        <w:rPr>
          <w:rFonts w:ascii="Calibri" w:hAnsi="Calibri"/>
          <w:b/>
          <w:sz w:val="24"/>
          <w:szCs w:val="24"/>
        </w:rPr>
      </w:pPr>
      <w:r w:rsidRPr="00850C2A">
        <w:rPr>
          <w:rFonts w:ascii="Calibri" w:hAnsi="Calibri"/>
          <w:b/>
          <w:sz w:val="24"/>
          <w:szCs w:val="24"/>
        </w:rPr>
        <w:t xml:space="preserve">Oy sayımı sırasında </w:t>
      </w:r>
      <w:r w:rsidR="00CE2FF2">
        <w:rPr>
          <w:rFonts w:ascii="Calibri" w:hAnsi="Calibri"/>
          <w:b/>
          <w:sz w:val="24"/>
          <w:szCs w:val="24"/>
        </w:rPr>
        <w:t xml:space="preserve">yanlışlıklar, usulsüzlükler </w:t>
      </w:r>
      <w:r w:rsidR="00EF011B" w:rsidRPr="00850C2A">
        <w:rPr>
          <w:rFonts w:ascii="Calibri" w:hAnsi="Calibri"/>
          <w:b/>
          <w:sz w:val="24"/>
          <w:szCs w:val="24"/>
        </w:rPr>
        <w:t>yapılabilir.</w:t>
      </w:r>
    </w:p>
    <w:p w:rsidR="00D84ED0" w:rsidRPr="00D84ED0" w:rsidRDefault="00D84ED0" w:rsidP="00850C2A">
      <w:pPr>
        <w:pStyle w:val="ListeParagraf"/>
        <w:spacing w:after="0" w:line="240" w:lineRule="auto"/>
        <w:ind w:left="360"/>
        <w:rPr>
          <w:rFonts w:ascii="Calibri" w:hAnsi="Calibri"/>
          <w:b/>
          <w:sz w:val="24"/>
          <w:szCs w:val="24"/>
        </w:rPr>
      </w:pPr>
    </w:p>
    <w:p w:rsidR="00EF011B" w:rsidRPr="00850C2A" w:rsidRDefault="00E2304F" w:rsidP="00A44C0B">
      <w:pPr>
        <w:pStyle w:val="ListeParagraf"/>
        <w:numPr>
          <w:ilvl w:val="0"/>
          <w:numId w:val="16"/>
        </w:numPr>
        <w:shd w:val="clear" w:color="auto" w:fill="D9D9D9" w:themeFill="background1" w:themeFillShade="D9"/>
        <w:spacing w:after="0" w:line="240" w:lineRule="auto"/>
        <w:rPr>
          <w:rFonts w:ascii="Calibri" w:hAnsi="Calibri"/>
          <w:b/>
          <w:sz w:val="28"/>
          <w:szCs w:val="28"/>
        </w:rPr>
      </w:pPr>
      <w:r w:rsidRPr="00850C2A">
        <w:rPr>
          <w:rFonts w:ascii="Calibri" w:hAnsi="Calibri"/>
          <w:b/>
          <w:sz w:val="28"/>
          <w:szCs w:val="28"/>
        </w:rPr>
        <w:t>Birleştirme Tutanakları</w:t>
      </w:r>
    </w:p>
    <w:p w:rsidR="00D84ED0" w:rsidRDefault="00D84ED0" w:rsidP="00850C2A">
      <w:pPr>
        <w:pStyle w:val="ListeParagraf"/>
        <w:spacing w:after="0" w:line="240" w:lineRule="auto"/>
        <w:ind w:left="360"/>
        <w:rPr>
          <w:rFonts w:ascii="Calibri" w:hAnsi="Calibri"/>
          <w:b/>
          <w:sz w:val="24"/>
          <w:szCs w:val="24"/>
        </w:rPr>
      </w:pPr>
    </w:p>
    <w:p w:rsidR="00EF011B" w:rsidRPr="00850C2A" w:rsidRDefault="00EF011B" w:rsidP="00850C2A">
      <w:pPr>
        <w:spacing w:after="0" w:line="240" w:lineRule="auto"/>
        <w:jc w:val="both"/>
        <w:rPr>
          <w:rFonts w:ascii="Calibri" w:hAnsi="Calibri"/>
          <w:b/>
          <w:sz w:val="24"/>
          <w:szCs w:val="24"/>
        </w:rPr>
      </w:pPr>
      <w:r w:rsidRPr="00850C2A">
        <w:rPr>
          <w:rFonts w:ascii="Calibri" w:hAnsi="Calibri"/>
          <w:b/>
          <w:sz w:val="24"/>
          <w:szCs w:val="24"/>
        </w:rPr>
        <w:t xml:space="preserve">İlçe seçim kurullarında birleştirme tutanakları düzenlenirken </w:t>
      </w:r>
      <w:r w:rsidR="00797ED1" w:rsidRPr="00850C2A">
        <w:rPr>
          <w:rFonts w:ascii="Calibri" w:hAnsi="Calibri"/>
          <w:b/>
          <w:sz w:val="24"/>
          <w:szCs w:val="24"/>
        </w:rPr>
        <w:t xml:space="preserve">yanlışlıklar, </w:t>
      </w:r>
      <w:r w:rsidR="00CE2FF2">
        <w:rPr>
          <w:rFonts w:ascii="Calibri" w:hAnsi="Calibri"/>
          <w:b/>
          <w:sz w:val="24"/>
          <w:szCs w:val="24"/>
        </w:rPr>
        <w:t xml:space="preserve">usulsüzlükler </w:t>
      </w:r>
      <w:r w:rsidRPr="00850C2A">
        <w:rPr>
          <w:rFonts w:ascii="Calibri" w:hAnsi="Calibri"/>
          <w:b/>
          <w:sz w:val="24"/>
          <w:szCs w:val="24"/>
        </w:rPr>
        <w:t>yapılabilir.</w:t>
      </w:r>
    </w:p>
    <w:p w:rsidR="00EF011B" w:rsidRDefault="00EF011B" w:rsidP="00850C2A">
      <w:pPr>
        <w:spacing w:after="0" w:line="240" w:lineRule="auto"/>
        <w:rPr>
          <w:rFonts w:ascii="Calibri" w:hAnsi="Calibri"/>
          <w:b/>
          <w:sz w:val="24"/>
          <w:szCs w:val="24"/>
        </w:rPr>
      </w:pPr>
    </w:p>
    <w:p w:rsidR="00EF011B" w:rsidRPr="00850C2A" w:rsidRDefault="00E2304F" w:rsidP="00A44C0B">
      <w:pPr>
        <w:pStyle w:val="ListeParagraf"/>
        <w:numPr>
          <w:ilvl w:val="0"/>
          <w:numId w:val="16"/>
        </w:numPr>
        <w:shd w:val="clear" w:color="auto" w:fill="D9D9D9" w:themeFill="background1" w:themeFillShade="D9"/>
        <w:spacing w:after="0" w:line="240" w:lineRule="auto"/>
        <w:rPr>
          <w:rFonts w:ascii="Calibri" w:hAnsi="Calibri"/>
          <w:b/>
          <w:sz w:val="28"/>
          <w:szCs w:val="28"/>
        </w:rPr>
      </w:pPr>
      <w:r w:rsidRPr="00850C2A">
        <w:rPr>
          <w:rFonts w:ascii="Calibri" w:hAnsi="Calibri"/>
          <w:b/>
          <w:sz w:val="28"/>
          <w:szCs w:val="28"/>
        </w:rPr>
        <w:t>Elektronik Sisteme Müdahale</w:t>
      </w:r>
    </w:p>
    <w:p w:rsidR="00D84ED0" w:rsidRDefault="00D84ED0" w:rsidP="00850C2A">
      <w:pPr>
        <w:pStyle w:val="ListeParagraf"/>
        <w:spacing w:after="0" w:line="240" w:lineRule="auto"/>
        <w:ind w:left="360"/>
        <w:rPr>
          <w:rFonts w:ascii="Calibri" w:hAnsi="Calibri"/>
          <w:b/>
          <w:sz w:val="24"/>
          <w:szCs w:val="24"/>
        </w:rPr>
      </w:pPr>
    </w:p>
    <w:p w:rsidR="00EF011B" w:rsidRPr="00850C2A" w:rsidRDefault="00EF011B" w:rsidP="00850C2A">
      <w:pPr>
        <w:spacing w:after="0" w:line="240" w:lineRule="auto"/>
        <w:rPr>
          <w:rFonts w:ascii="Calibri" w:hAnsi="Calibri"/>
          <w:b/>
          <w:sz w:val="24"/>
          <w:szCs w:val="24"/>
        </w:rPr>
      </w:pPr>
      <w:r w:rsidRPr="00850C2A">
        <w:rPr>
          <w:rFonts w:ascii="Calibri" w:hAnsi="Calibri"/>
          <w:b/>
          <w:sz w:val="24"/>
          <w:szCs w:val="24"/>
        </w:rPr>
        <w:t>Bu konuda başlangıçtan bu yana</w:t>
      </w:r>
      <w:r w:rsidR="00E15203" w:rsidRPr="00850C2A">
        <w:rPr>
          <w:rFonts w:ascii="Calibri" w:hAnsi="Calibri"/>
          <w:b/>
          <w:sz w:val="24"/>
          <w:szCs w:val="24"/>
        </w:rPr>
        <w:t xml:space="preserve"> önemli </w:t>
      </w:r>
      <w:r w:rsidRPr="00850C2A">
        <w:rPr>
          <w:rFonts w:ascii="Calibri" w:hAnsi="Calibri"/>
          <w:b/>
          <w:sz w:val="24"/>
          <w:szCs w:val="24"/>
        </w:rPr>
        <w:t>iddialar ileri sürülmektedir.</w:t>
      </w:r>
    </w:p>
    <w:p w:rsidR="00E3474E" w:rsidRDefault="00B5012A" w:rsidP="00850C2A">
      <w:pPr>
        <w:spacing w:after="0" w:line="240" w:lineRule="auto"/>
        <w:jc w:val="center"/>
        <w:rPr>
          <w:rFonts w:ascii="Calibri" w:hAnsi="Calibri"/>
          <w:b/>
          <w:sz w:val="24"/>
          <w:szCs w:val="24"/>
        </w:rPr>
      </w:pPr>
      <w:r>
        <w:rPr>
          <w:rFonts w:ascii="Calibri" w:hAnsi="Calibri"/>
          <w:b/>
          <w:sz w:val="24"/>
          <w:szCs w:val="24"/>
        </w:rPr>
        <w:t xml:space="preserve"> </w:t>
      </w:r>
    </w:p>
    <w:p w:rsidR="00382EB7" w:rsidRDefault="00382EB7" w:rsidP="00382EB7">
      <w:pPr>
        <w:shd w:val="clear" w:color="auto" w:fill="000000" w:themeFill="text1"/>
        <w:spacing w:before="120" w:line="240" w:lineRule="atLeast"/>
        <w:jc w:val="center"/>
        <w:rPr>
          <w:rFonts w:ascii="Calibri" w:hAnsi="Calibri"/>
          <w:b/>
          <w:sz w:val="28"/>
          <w:szCs w:val="28"/>
        </w:rPr>
      </w:pPr>
      <w:r w:rsidRPr="00382EB7">
        <w:rPr>
          <w:rFonts w:ascii="Calibri" w:hAnsi="Calibri"/>
          <w:b/>
          <w:sz w:val="28"/>
          <w:szCs w:val="28"/>
        </w:rPr>
        <w:t>26 Nisan 1961 tarih ve</w:t>
      </w:r>
      <w:r>
        <w:rPr>
          <w:rFonts w:ascii="Calibri" w:hAnsi="Calibri"/>
          <w:b/>
          <w:sz w:val="26"/>
          <w:szCs w:val="26"/>
        </w:rPr>
        <w:t xml:space="preserve"> </w:t>
      </w:r>
      <w:r w:rsidRPr="00382EB7">
        <w:rPr>
          <w:rFonts w:ascii="Calibri" w:hAnsi="Calibri"/>
          <w:b/>
          <w:sz w:val="28"/>
          <w:szCs w:val="28"/>
        </w:rPr>
        <w:t xml:space="preserve">298 SAYILI KANUN </w:t>
      </w:r>
    </w:p>
    <w:p w:rsidR="00382EB7" w:rsidRPr="00382EB7" w:rsidRDefault="00382EB7" w:rsidP="00382EB7">
      <w:pPr>
        <w:spacing w:before="120" w:line="240" w:lineRule="atLeast"/>
        <w:rPr>
          <w:rFonts w:ascii="Calibri" w:hAnsi="Calibri"/>
          <w:b/>
          <w:sz w:val="28"/>
          <w:szCs w:val="28"/>
        </w:rPr>
      </w:pPr>
      <w:r w:rsidRPr="00382EB7">
        <w:rPr>
          <w:rFonts w:ascii="Calibri" w:hAnsi="Calibri"/>
          <w:b/>
          <w:sz w:val="28"/>
          <w:szCs w:val="28"/>
        </w:rPr>
        <w:t>(Seçimlerin Temel Hükümleri ve Seçmen Kütükleri Hakkında Kanun)</w:t>
      </w:r>
    </w:p>
    <w:p w:rsidR="00382EB7" w:rsidRDefault="00382EB7" w:rsidP="00382EB7">
      <w:pPr>
        <w:rPr>
          <w:rFonts w:ascii="Calibri" w:hAnsi="Calibri"/>
          <w:b/>
          <w:sz w:val="26"/>
          <w:szCs w:val="26"/>
        </w:rPr>
      </w:pPr>
      <w:r>
        <w:rPr>
          <w:rFonts w:ascii="Calibri" w:hAnsi="Calibri"/>
          <w:b/>
          <w:sz w:val="26"/>
          <w:szCs w:val="26"/>
        </w:rPr>
        <w:t>298 sayılı Kanun, seçimlerin güven içerisinde gerçekleştirilmesi için gerekli usül ve esasları düzenlemektedir.  Kanun, konumuzla ilgili olarak;</w:t>
      </w:r>
    </w:p>
    <w:p w:rsidR="00382EB7" w:rsidRPr="0026396A" w:rsidRDefault="00382EB7" w:rsidP="00382EB7">
      <w:pPr>
        <w:rPr>
          <w:rFonts w:ascii="Calibri" w:hAnsi="Calibri"/>
          <w:b/>
          <w:i/>
          <w:sz w:val="26"/>
          <w:szCs w:val="26"/>
        </w:rPr>
      </w:pPr>
      <w:r w:rsidRPr="0026396A">
        <w:rPr>
          <w:rFonts w:ascii="Calibri" w:hAnsi="Calibri"/>
          <w:b/>
          <w:i/>
          <w:sz w:val="26"/>
          <w:szCs w:val="26"/>
        </w:rPr>
        <w:t xml:space="preserve">Seçim Kurulları / Seçmen Kütükleri / Seçim Propagandası / </w:t>
      </w:r>
    </w:p>
    <w:p w:rsidR="00382EB7" w:rsidRDefault="00382EB7" w:rsidP="00382EB7">
      <w:pPr>
        <w:rPr>
          <w:rFonts w:ascii="Calibri" w:hAnsi="Calibri"/>
          <w:b/>
          <w:sz w:val="26"/>
          <w:szCs w:val="26"/>
        </w:rPr>
      </w:pPr>
      <w:r w:rsidRPr="0026396A">
        <w:rPr>
          <w:rFonts w:ascii="Calibri" w:hAnsi="Calibri"/>
          <w:b/>
          <w:i/>
          <w:sz w:val="26"/>
          <w:szCs w:val="26"/>
        </w:rPr>
        <w:t>Yurt içi ve Yurt Dışında Oy Verme / Oyların Sayım Ve Dökümü / İtirazlar ve Şikâyetler</w:t>
      </w:r>
      <w:r>
        <w:rPr>
          <w:rFonts w:ascii="Calibri" w:hAnsi="Calibri"/>
          <w:b/>
          <w:i/>
          <w:sz w:val="26"/>
          <w:szCs w:val="26"/>
        </w:rPr>
        <w:t xml:space="preserve"> </w:t>
      </w:r>
      <w:r w:rsidRPr="00C5015D">
        <w:rPr>
          <w:rFonts w:ascii="Calibri" w:hAnsi="Calibri"/>
          <w:b/>
          <w:sz w:val="26"/>
          <w:szCs w:val="26"/>
        </w:rPr>
        <w:t xml:space="preserve">gibi </w:t>
      </w:r>
      <w:r w:rsidRPr="00C96E42">
        <w:rPr>
          <w:rFonts w:ascii="Calibri" w:hAnsi="Calibri"/>
          <w:b/>
          <w:sz w:val="26"/>
          <w:szCs w:val="26"/>
        </w:rPr>
        <w:t xml:space="preserve">bölümleri  içermektedir. </w:t>
      </w:r>
      <w:r>
        <w:rPr>
          <w:rFonts w:ascii="Calibri" w:hAnsi="Calibri"/>
          <w:b/>
          <w:sz w:val="26"/>
          <w:szCs w:val="26"/>
        </w:rPr>
        <w:t xml:space="preserve"> </w:t>
      </w:r>
    </w:p>
    <w:p w:rsidR="00CE2FF2" w:rsidRDefault="00CE2FF2">
      <w:pPr>
        <w:rPr>
          <w:rFonts w:ascii="Calibri" w:hAnsi="Calibri"/>
          <w:b/>
          <w:sz w:val="28"/>
          <w:szCs w:val="26"/>
        </w:rPr>
      </w:pPr>
      <w:r>
        <w:rPr>
          <w:rFonts w:ascii="Calibri" w:hAnsi="Calibri"/>
          <w:b/>
          <w:sz w:val="28"/>
          <w:szCs w:val="26"/>
        </w:rPr>
        <w:br w:type="page"/>
      </w:r>
    </w:p>
    <w:p w:rsidR="001877B5" w:rsidRDefault="00A13FF7" w:rsidP="00D81218">
      <w:pPr>
        <w:shd w:val="clear" w:color="auto" w:fill="FFFFFF" w:themeFill="background1"/>
        <w:spacing w:after="0" w:line="240" w:lineRule="auto"/>
        <w:jc w:val="center"/>
        <w:rPr>
          <w:rFonts w:ascii="Calibri" w:hAnsi="Calibri"/>
          <w:b/>
          <w:color w:val="FFFFFF" w:themeColor="background1"/>
          <w:sz w:val="28"/>
          <w:szCs w:val="26"/>
          <w:shd w:val="clear" w:color="auto" w:fill="000000" w:themeFill="text1"/>
        </w:rPr>
      </w:pPr>
      <w:r w:rsidRPr="00E2259F">
        <w:rPr>
          <w:rFonts w:ascii="Calibri" w:hAnsi="Calibri"/>
          <w:b/>
          <w:color w:val="FFFFFF" w:themeColor="background1"/>
          <w:sz w:val="28"/>
          <w:szCs w:val="26"/>
          <w:shd w:val="clear" w:color="auto" w:fill="000000" w:themeFill="text1"/>
        </w:rPr>
        <w:lastRenderedPageBreak/>
        <w:t>SEÇİM GÜNÜ İŞLEMLERİ</w:t>
      </w:r>
    </w:p>
    <w:p w:rsidR="00E2259F" w:rsidRPr="00E2259F" w:rsidRDefault="00E2259F" w:rsidP="00D81218">
      <w:pPr>
        <w:shd w:val="clear" w:color="auto" w:fill="FFFFFF" w:themeFill="background1"/>
        <w:spacing w:after="0" w:line="240" w:lineRule="auto"/>
        <w:jc w:val="center"/>
        <w:rPr>
          <w:rFonts w:ascii="Calibri" w:hAnsi="Calibri"/>
          <w:b/>
          <w:color w:val="FFFFFF" w:themeColor="background1"/>
          <w:sz w:val="28"/>
          <w:szCs w:val="26"/>
        </w:rPr>
      </w:pPr>
    </w:p>
    <w:p w:rsidR="00850C2A" w:rsidRDefault="00462B6E" w:rsidP="00850C2A">
      <w:pPr>
        <w:spacing w:after="0" w:line="240" w:lineRule="auto"/>
        <w:jc w:val="center"/>
        <w:rPr>
          <w:rFonts w:ascii="Calibri" w:hAnsi="Calibri"/>
          <w:b/>
          <w:sz w:val="26"/>
          <w:szCs w:val="26"/>
        </w:rPr>
      </w:pPr>
      <w:r>
        <w:rPr>
          <w:rFonts w:ascii="Calibri" w:hAnsi="Calibri"/>
          <w:b/>
          <w:sz w:val="26"/>
          <w:szCs w:val="26"/>
        </w:rPr>
        <w:t>(</w:t>
      </w:r>
      <w:r w:rsidR="00085CAC">
        <w:rPr>
          <w:rFonts w:ascii="Calibri" w:hAnsi="Calibri"/>
          <w:b/>
          <w:sz w:val="26"/>
          <w:szCs w:val="26"/>
        </w:rPr>
        <w:t>“</w:t>
      </w:r>
      <w:r w:rsidRPr="00085CAC">
        <w:rPr>
          <w:rFonts w:ascii="Calibri" w:hAnsi="Calibri"/>
          <w:b/>
          <w:i/>
          <w:sz w:val="26"/>
          <w:szCs w:val="26"/>
        </w:rPr>
        <w:t>298 Sayılı</w:t>
      </w:r>
      <w:r w:rsidR="00085CAC" w:rsidRPr="00085CAC">
        <w:rPr>
          <w:rFonts w:ascii="Calibri" w:hAnsi="Calibri"/>
          <w:b/>
          <w:i/>
          <w:sz w:val="26"/>
          <w:szCs w:val="26"/>
        </w:rPr>
        <w:t>, Seçimlerin Temel Hükümleri ve Seçmen Kütükleri</w:t>
      </w:r>
      <w:r w:rsidRPr="00085CAC">
        <w:rPr>
          <w:rFonts w:ascii="Calibri" w:hAnsi="Calibri"/>
          <w:b/>
          <w:i/>
          <w:sz w:val="26"/>
          <w:szCs w:val="26"/>
        </w:rPr>
        <w:t xml:space="preserve"> </w:t>
      </w:r>
      <w:r w:rsidR="00B247FE">
        <w:rPr>
          <w:rFonts w:ascii="Calibri" w:hAnsi="Calibri"/>
          <w:b/>
          <w:i/>
          <w:sz w:val="26"/>
          <w:szCs w:val="26"/>
        </w:rPr>
        <w:t xml:space="preserve">Hakkında </w:t>
      </w:r>
      <w:r w:rsidRPr="00085CAC">
        <w:rPr>
          <w:rFonts w:ascii="Calibri" w:hAnsi="Calibri"/>
          <w:b/>
          <w:i/>
          <w:sz w:val="26"/>
          <w:szCs w:val="26"/>
        </w:rPr>
        <w:t>Kanun</w:t>
      </w:r>
      <w:r w:rsidR="00085CAC" w:rsidRPr="00085CAC">
        <w:rPr>
          <w:rFonts w:ascii="Calibri" w:hAnsi="Calibri"/>
          <w:b/>
          <w:i/>
          <w:sz w:val="26"/>
          <w:szCs w:val="26"/>
        </w:rPr>
        <w:t>”</w:t>
      </w:r>
      <w:r>
        <w:rPr>
          <w:rFonts w:ascii="Calibri" w:hAnsi="Calibri"/>
          <w:b/>
          <w:sz w:val="26"/>
          <w:szCs w:val="26"/>
        </w:rPr>
        <w:t xml:space="preserve"> Hükümleri)</w:t>
      </w:r>
    </w:p>
    <w:p w:rsidR="00462B6E" w:rsidRPr="00E2304F" w:rsidRDefault="00462B6E" w:rsidP="00850C2A">
      <w:pPr>
        <w:spacing w:after="0" w:line="240" w:lineRule="auto"/>
        <w:jc w:val="center"/>
        <w:rPr>
          <w:rFonts w:ascii="Calibri" w:hAnsi="Calibri"/>
          <w:b/>
          <w:sz w:val="26"/>
          <w:szCs w:val="26"/>
        </w:rPr>
      </w:pPr>
    </w:p>
    <w:p w:rsidR="001877B5" w:rsidRPr="00E2304F" w:rsidRDefault="001877B5" w:rsidP="004E54B6">
      <w:pPr>
        <w:pStyle w:val="ListeParagraf"/>
        <w:numPr>
          <w:ilvl w:val="0"/>
          <w:numId w:val="24"/>
        </w:numPr>
        <w:shd w:val="clear" w:color="auto" w:fill="D9D9D9" w:themeFill="background1" w:themeFillShade="D9"/>
        <w:spacing w:after="0" w:line="240" w:lineRule="auto"/>
        <w:rPr>
          <w:rFonts w:ascii="Calibri" w:hAnsi="Calibri"/>
          <w:b/>
          <w:sz w:val="28"/>
          <w:szCs w:val="28"/>
        </w:rPr>
      </w:pPr>
      <w:r w:rsidRPr="00E2304F">
        <w:rPr>
          <w:rFonts w:ascii="Calibri" w:hAnsi="Calibri"/>
          <w:b/>
          <w:sz w:val="28"/>
          <w:szCs w:val="28"/>
        </w:rPr>
        <w:t xml:space="preserve">Sandık </w:t>
      </w:r>
      <w:r w:rsidR="00E2304F">
        <w:rPr>
          <w:rFonts w:ascii="Calibri" w:hAnsi="Calibri"/>
          <w:b/>
          <w:sz w:val="28"/>
          <w:szCs w:val="28"/>
        </w:rPr>
        <w:t>Kurulu</w:t>
      </w:r>
    </w:p>
    <w:p w:rsidR="00D84ED0" w:rsidRDefault="00D84ED0" w:rsidP="00850C2A">
      <w:pPr>
        <w:spacing w:after="0" w:line="240" w:lineRule="auto"/>
        <w:rPr>
          <w:rFonts w:ascii="Calibri" w:hAnsi="Calibri"/>
          <w:b/>
          <w:sz w:val="26"/>
          <w:szCs w:val="26"/>
          <w:u w:val="single"/>
        </w:rPr>
      </w:pPr>
    </w:p>
    <w:p w:rsidR="00912499" w:rsidRDefault="00912499" w:rsidP="00850C2A">
      <w:pPr>
        <w:spacing w:after="0" w:line="240" w:lineRule="auto"/>
        <w:rPr>
          <w:rFonts w:ascii="Calibri" w:hAnsi="Calibri"/>
          <w:b/>
          <w:sz w:val="26"/>
          <w:szCs w:val="26"/>
          <w:u w:val="single"/>
        </w:rPr>
      </w:pPr>
      <w:r>
        <w:rPr>
          <w:rFonts w:ascii="Calibri" w:hAnsi="Calibri"/>
          <w:b/>
          <w:sz w:val="26"/>
          <w:szCs w:val="26"/>
          <w:u w:val="single"/>
        </w:rPr>
        <w:t>Madde 23</w:t>
      </w:r>
    </w:p>
    <w:p w:rsidR="00850C2A" w:rsidRPr="00912499" w:rsidRDefault="00850C2A" w:rsidP="00850C2A">
      <w:pPr>
        <w:spacing w:after="0" w:line="240" w:lineRule="auto"/>
        <w:rPr>
          <w:rFonts w:ascii="Calibri" w:hAnsi="Calibri"/>
          <w:b/>
          <w:sz w:val="26"/>
          <w:szCs w:val="26"/>
          <w:u w:val="single"/>
        </w:rPr>
      </w:pPr>
    </w:p>
    <w:p w:rsidR="00912499" w:rsidRPr="00912499" w:rsidRDefault="00CE2FF2" w:rsidP="00850C2A">
      <w:pPr>
        <w:pStyle w:val="ListeParagraf"/>
        <w:numPr>
          <w:ilvl w:val="0"/>
          <w:numId w:val="4"/>
        </w:numPr>
        <w:spacing w:after="0" w:line="240" w:lineRule="auto"/>
        <w:rPr>
          <w:rFonts w:ascii="Calibri" w:hAnsi="Calibri"/>
          <w:b/>
          <w:sz w:val="24"/>
          <w:szCs w:val="24"/>
        </w:rPr>
      </w:pPr>
      <w:r>
        <w:rPr>
          <w:rFonts w:ascii="Calibri" w:hAnsi="Calibri"/>
          <w:b/>
          <w:sz w:val="24"/>
          <w:szCs w:val="24"/>
        </w:rPr>
        <w:t xml:space="preserve">Kurul Başkanı, </w:t>
      </w:r>
      <w:r w:rsidR="008F3FE6">
        <w:rPr>
          <w:rFonts w:ascii="Calibri" w:hAnsi="Calibri"/>
          <w:b/>
          <w:sz w:val="24"/>
          <w:szCs w:val="24"/>
        </w:rPr>
        <w:t xml:space="preserve">o ilçede seçime katılan </w:t>
      </w:r>
      <w:r>
        <w:rPr>
          <w:rFonts w:ascii="Calibri" w:hAnsi="Calibri"/>
          <w:b/>
          <w:sz w:val="24"/>
          <w:szCs w:val="24"/>
        </w:rPr>
        <w:t>siyasi parti</w:t>
      </w:r>
      <w:r w:rsidR="008F3FE6">
        <w:rPr>
          <w:rFonts w:ascii="Calibri" w:hAnsi="Calibri"/>
          <w:b/>
          <w:sz w:val="24"/>
          <w:szCs w:val="24"/>
        </w:rPr>
        <w:t>ler</w:t>
      </w:r>
      <w:r w:rsidR="00F92C7B">
        <w:rPr>
          <w:rFonts w:ascii="Calibri" w:hAnsi="Calibri"/>
          <w:b/>
          <w:sz w:val="24"/>
          <w:szCs w:val="24"/>
        </w:rPr>
        <w:t>den son genel seçimlerde en çok oyu alan</w:t>
      </w:r>
      <w:r w:rsidR="008F3FE6">
        <w:rPr>
          <w:rFonts w:ascii="Calibri" w:hAnsi="Calibri"/>
          <w:b/>
          <w:sz w:val="24"/>
          <w:szCs w:val="24"/>
        </w:rPr>
        <w:t xml:space="preserve"> </w:t>
      </w:r>
      <w:r w:rsidR="00F92C7B">
        <w:rPr>
          <w:rFonts w:ascii="Calibri" w:hAnsi="Calibri"/>
          <w:b/>
          <w:sz w:val="24"/>
          <w:szCs w:val="24"/>
        </w:rPr>
        <w:t xml:space="preserve">5 partinin </w:t>
      </w:r>
      <w:r>
        <w:rPr>
          <w:rFonts w:ascii="Calibri" w:hAnsi="Calibri"/>
          <w:b/>
          <w:sz w:val="24"/>
          <w:szCs w:val="24"/>
        </w:rPr>
        <w:t xml:space="preserve">ve ilçe seçim kurulu başkanının </w:t>
      </w:r>
      <w:r w:rsidR="00F92C7B">
        <w:rPr>
          <w:rFonts w:ascii="Calibri" w:hAnsi="Calibri"/>
          <w:b/>
          <w:sz w:val="24"/>
          <w:szCs w:val="24"/>
        </w:rPr>
        <w:t>her sandık için verdiği</w:t>
      </w:r>
      <w:r>
        <w:rPr>
          <w:rFonts w:ascii="Calibri" w:hAnsi="Calibri"/>
          <w:b/>
          <w:sz w:val="24"/>
          <w:szCs w:val="24"/>
        </w:rPr>
        <w:t xml:space="preserve"> isimler arasından kur’ayla belirlen</w:t>
      </w:r>
      <w:r w:rsidR="008F3FE6">
        <w:rPr>
          <w:rFonts w:ascii="Calibri" w:hAnsi="Calibri"/>
          <w:b/>
          <w:sz w:val="24"/>
          <w:szCs w:val="24"/>
        </w:rPr>
        <w:t>iyor.</w:t>
      </w:r>
    </w:p>
    <w:p w:rsidR="00912499" w:rsidRPr="00912499" w:rsidRDefault="001877B5" w:rsidP="00850C2A">
      <w:pPr>
        <w:pStyle w:val="ListeParagraf"/>
        <w:numPr>
          <w:ilvl w:val="0"/>
          <w:numId w:val="4"/>
        </w:numPr>
        <w:spacing w:after="0" w:line="240" w:lineRule="auto"/>
        <w:rPr>
          <w:rFonts w:ascii="Calibri" w:hAnsi="Calibri"/>
          <w:b/>
          <w:sz w:val="24"/>
          <w:szCs w:val="24"/>
        </w:rPr>
      </w:pPr>
      <w:r w:rsidRPr="00912499">
        <w:rPr>
          <w:rFonts w:ascii="Calibri" w:hAnsi="Calibri"/>
          <w:b/>
          <w:sz w:val="24"/>
          <w:szCs w:val="24"/>
        </w:rPr>
        <w:t>Sandık Kurulunun 5 üy</w:t>
      </w:r>
      <w:r w:rsidR="00912499" w:rsidRPr="00912499">
        <w:rPr>
          <w:rFonts w:ascii="Calibri" w:hAnsi="Calibri"/>
          <w:b/>
          <w:sz w:val="24"/>
          <w:szCs w:val="24"/>
        </w:rPr>
        <w:t xml:space="preserve">esi siyasi partilerden alınıyor </w:t>
      </w:r>
      <w:r w:rsidR="00912499" w:rsidRPr="004E54B6">
        <w:rPr>
          <w:rFonts w:ascii="Calibri" w:hAnsi="Calibri"/>
          <w:b/>
          <w:i/>
          <w:sz w:val="24"/>
          <w:szCs w:val="24"/>
        </w:rPr>
        <w:t>(Son seçimlerde en çok oyu alan).</w:t>
      </w:r>
    </w:p>
    <w:p w:rsidR="001877B5" w:rsidRDefault="00912499" w:rsidP="00850C2A">
      <w:pPr>
        <w:spacing w:after="0" w:line="240" w:lineRule="auto"/>
        <w:ind w:firstLine="360"/>
        <w:rPr>
          <w:rFonts w:ascii="Calibri" w:hAnsi="Calibri"/>
          <w:b/>
          <w:sz w:val="24"/>
          <w:szCs w:val="24"/>
        </w:rPr>
      </w:pPr>
      <w:r>
        <w:rPr>
          <w:rFonts w:ascii="Calibri" w:hAnsi="Calibri"/>
          <w:b/>
          <w:sz w:val="24"/>
          <w:szCs w:val="24"/>
        </w:rPr>
        <w:t>6’ncı üye İhtiyar Meclisi / Heyeti üyeleri arasından kur’ayla belirleniyor.</w:t>
      </w:r>
    </w:p>
    <w:p w:rsidR="00850C2A" w:rsidRDefault="00850C2A" w:rsidP="00850C2A">
      <w:pPr>
        <w:spacing w:after="0" w:line="240" w:lineRule="auto"/>
        <w:ind w:firstLine="360"/>
        <w:rPr>
          <w:rFonts w:ascii="Calibri" w:hAnsi="Calibri"/>
          <w:b/>
          <w:sz w:val="24"/>
          <w:szCs w:val="24"/>
        </w:rPr>
      </w:pPr>
    </w:p>
    <w:p w:rsidR="00912499" w:rsidRDefault="00912499" w:rsidP="00850C2A">
      <w:pPr>
        <w:spacing w:after="0" w:line="240" w:lineRule="auto"/>
        <w:rPr>
          <w:rFonts w:ascii="Calibri" w:hAnsi="Calibri"/>
          <w:b/>
          <w:sz w:val="24"/>
          <w:szCs w:val="24"/>
        </w:rPr>
      </w:pPr>
      <w:r>
        <w:rPr>
          <w:rFonts w:ascii="Calibri" w:hAnsi="Calibri"/>
          <w:b/>
          <w:sz w:val="26"/>
          <w:szCs w:val="26"/>
          <w:u w:val="single"/>
        </w:rPr>
        <w:t>Madde 25</w:t>
      </w:r>
      <w:r>
        <w:rPr>
          <w:rFonts w:ascii="Calibri" w:hAnsi="Calibri"/>
          <w:b/>
          <w:sz w:val="24"/>
          <w:szCs w:val="24"/>
        </w:rPr>
        <w:t xml:space="preserve"> </w:t>
      </w:r>
    </w:p>
    <w:p w:rsidR="00850C2A" w:rsidRDefault="00850C2A" w:rsidP="00850C2A">
      <w:pPr>
        <w:spacing w:after="0" w:line="240" w:lineRule="auto"/>
        <w:rPr>
          <w:rFonts w:ascii="Calibri" w:hAnsi="Calibri"/>
          <w:b/>
          <w:sz w:val="24"/>
          <w:szCs w:val="24"/>
        </w:rPr>
      </w:pPr>
    </w:p>
    <w:p w:rsidR="00912499" w:rsidRPr="00850C2A" w:rsidRDefault="00912499" w:rsidP="00850C2A">
      <w:pPr>
        <w:spacing w:after="0" w:line="240" w:lineRule="auto"/>
        <w:rPr>
          <w:rFonts w:ascii="Calibri" w:hAnsi="Calibri"/>
          <w:b/>
          <w:sz w:val="24"/>
          <w:szCs w:val="24"/>
        </w:rPr>
      </w:pPr>
      <w:r w:rsidRPr="00850C2A">
        <w:rPr>
          <w:rFonts w:ascii="Calibri" w:hAnsi="Calibri"/>
          <w:b/>
          <w:sz w:val="24"/>
          <w:szCs w:val="24"/>
        </w:rPr>
        <w:t>Sandık başı işlemlerini izlemek üzere siyasi partiler ve bağımsız adaylar birer gözlemci gönderebiliyorlar.</w:t>
      </w:r>
    </w:p>
    <w:p w:rsidR="00850C2A" w:rsidRDefault="00850C2A" w:rsidP="00850C2A">
      <w:pPr>
        <w:spacing w:after="0" w:line="240" w:lineRule="auto"/>
        <w:rPr>
          <w:rFonts w:ascii="Calibri" w:hAnsi="Calibri"/>
          <w:b/>
          <w:sz w:val="26"/>
          <w:szCs w:val="26"/>
          <w:u w:val="single"/>
        </w:rPr>
      </w:pPr>
    </w:p>
    <w:p w:rsidR="00CF3E7C" w:rsidRDefault="00CF3E7C" w:rsidP="00850C2A">
      <w:pPr>
        <w:spacing w:after="0" w:line="240" w:lineRule="auto"/>
        <w:rPr>
          <w:rFonts w:ascii="Calibri" w:hAnsi="Calibri"/>
          <w:b/>
          <w:sz w:val="26"/>
          <w:szCs w:val="26"/>
          <w:u w:val="single"/>
        </w:rPr>
      </w:pPr>
      <w:r>
        <w:rPr>
          <w:rFonts w:ascii="Calibri" w:hAnsi="Calibri"/>
          <w:b/>
          <w:sz w:val="26"/>
          <w:szCs w:val="26"/>
          <w:u w:val="single"/>
        </w:rPr>
        <w:t>Madde 98</w:t>
      </w:r>
      <w:r w:rsidR="002F2917">
        <w:rPr>
          <w:rFonts w:ascii="Calibri" w:hAnsi="Calibri"/>
          <w:b/>
          <w:sz w:val="26"/>
          <w:szCs w:val="26"/>
          <w:u w:val="single"/>
        </w:rPr>
        <w:t xml:space="preserve"> / Madde 100 / Madde 105</w:t>
      </w:r>
    </w:p>
    <w:p w:rsidR="00A82BFA" w:rsidRDefault="00A82BFA" w:rsidP="00850C2A">
      <w:pPr>
        <w:spacing w:after="0" w:line="240" w:lineRule="auto"/>
        <w:rPr>
          <w:rFonts w:ascii="Calibri" w:hAnsi="Calibri"/>
          <w:b/>
          <w:sz w:val="26"/>
          <w:szCs w:val="26"/>
          <w:u w:val="single"/>
        </w:rPr>
      </w:pPr>
    </w:p>
    <w:p w:rsidR="00850C2A" w:rsidRPr="00A82BFA" w:rsidRDefault="00A82BFA" w:rsidP="00A82BFA">
      <w:pPr>
        <w:pStyle w:val="ListeParagraf"/>
        <w:numPr>
          <w:ilvl w:val="0"/>
          <w:numId w:val="26"/>
        </w:numPr>
        <w:spacing w:after="0" w:line="240" w:lineRule="auto"/>
        <w:rPr>
          <w:rFonts w:ascii="Calibri" w:hAnsi="Calibri"/>
          <w:b/>
          <w:sz w:val="24"/>
          <w:szCs w:val="24"/>
        </w:rPr>
      </w:pPr>
      <w:r>
        <w:rPr>
          <w:rFonts w:ascii="Calibri" w:hAnsi="Calibri"/>
          <w:b/>
          <w:sz w:val="24"/>
          <w:szCs w:val="24"/>
        </w:rPr>
        <w:t>Sandık, başkan tarafından oy verme yerinde hazır olanların gözü önünde açılıyor.</w:t>
      </w:r>
    </w:p>
    <w:p w:rsidR="00CF3E7C" w:rsidRDefault="002F2917" w:rsidP="00850C2A">
      <w:pPr>
        <w:pStyle w:val="ListeParagraf"/>
        <w:numPr>
          <w:ilvl w:val="0"/>
          <w:numId w:val="25"/>
        </w:numPr>
        <w:spacing w:after="0" w:line="240" w:lineRule="auto"/>
        <w:rPr>
          <w:rFonts w:ascii="Calibri" w:hAnsi="Calibri"/>
          <w:b/>
          <w:sz w:val="24"/>
          <w:szCs w:val="24"/>
        </w:rPr>
      </w:pPr>
      <w:r>
        <w:rPr>
          <w:rFonts w:ascii="Calibri" w:hAnsi="Calibri"/>
          <w:b/>
          <w:sz w:val="24"/>
          <w:szCs w:val="24"/>
        </w:rPr>
        <w:t>Zarfların açılması sırasında parti</w:t>
      </w:r>
      <w:r w:rsidR="00CF3E7C">
        <w:rPr>
          <w:rFonts w:ascii="Calibri" w:hAnsi="Calibri"/>
          <w:b/>
          <w:sz w:val="24"/>
          <w:szCs w:val="24"/>
        </w:rPr>
        <w:t xml:space="preserve"> gözlemci</w:t>
      </w:r>
      <w:r>
        <w:rPr>
          <w:rFonts w:ascii="Calibri" w:hAnsi="Calibri"/>
          <w:b/>
          <w:sz w:val="24"/>
          <w:szCs w:val="24"/>
        </w:rPr>
        <w:t xml:space="preserve">leri hazır </w:t>
      </w:r>
      <w:r w:rsidR="00CF3E7C">
        <w:rPr>
          <w:rFonts w:ascii="Calibri" w:hAnsi="Calibri"/>
          <w:b/>
          <w:sz w:val="24"/>
          <w:szCs w:val="24"/>
        </w:rPr>
        <w:t>bulunabi</w:t>
      </w:r>
      <w:r w:rsidR="00B5012A">
        <w:rPr>
          <w:rFonts w:ascii="Calibri" w:hAnsi="Calibri"/>
          <w:b/>
          <w:sz w:val="24"/>
          <w:szCs w:val="24"/>
        </w:rPr>
        <w:t>li</w:t>
      </w:r>
      <w:r w:rsidR="00CF3E7C">
        <w:rPr>
          <w:rFonts w:ascii="Calibri" w:hAnsi="Calibri"/>
          <w:b/>
          <w:sz w:val="24"/>
          <w:szCs w:val="24"/>
        </w:rPr>
        <w:t>yor.</w:t>
      </w:r>
    </w:p>
    <w:p w:rsidR="00CF3E7C" w:rsidRDefault="00CF3E7C" w:rsidP="00850C2A">
      <w:pPr>
        <w:pStyle w:val="ListeParagraf"/>
        <w:numPr>
          <w:ilvl w:val="0"/>
          <w:numId w:val="25"/>
        </w:numPr>
        <w:spacing w:after="0" w:line="240" w:lineRule="auto"/>
        <w:rPr>
          <w:rFonts w:ascii="Calibri" w:hAnsi="Calibri"/>
          <w:b/>
          <w:sz w:val="24"/>
          <w:szCs w:val="24"/>
        </w:rPr>
      </w:pPr>
      <w:r>
        <w:rPr>
          <w:rFonts w:ascii="Calibri" w:hAnsi="Calibri"/>
          <w:b/>
          <w:sz w:val="24"/>
          <w:szCs w:val="24"/>
        </w:rPr>
        <w:t>İki üye</w:t>
      </w:r>
      <w:r w:rsidR="00C9523D">
        <w:rPr>
          <w:rFonts w:ascii="Calibri" w:hAnsi="Calibri"/>
          <w:b/>
          <w:sz w:val="24"/>
          <w:szCs w:val="24"/>
        </w:rPr>
        <w:t xml:space="preserve">, sonuçları </w:t>
      </w:r>
      <w:r>
        <w:rPr>
          <w:rFonts w:ascii="Calibri" w:hAnsi="Calibri"/>
          <w:b/>
          <w:sz w:val="24"/>
          <w:szCs w:val="24"/>
        </w:rPr>
        <w:t xml:space="preserve"> sayım ve döküm cetvellerini </w:t>
      </w:r>
      <w:r w:rsidR="00C9523D">
        <w:rPr>
          <w:rFonts w:ascii="Calibri" w:hAnsi="Calibri"/>
          <w:b/>
          <w:sz w:val="24"/>
          <w:szCs w:val="24"/>
        </w:rPr>
        <w:t>işlemek</w:t>
      </w:r>
      <w:r>
        <w:rPr>
          <w:rFonts w:ascii="Calibri" w:hAnsi="Calibri"/>
          <w:b/>
          <w:sz w:val="24"/>
          <w:szCs w:val="24"/>
        </w:rPr>
        <w:t xml:space="preserve"> üzere görevlendiriliyor.</w:t>
      </w:r>
    </w:p>
    <w:p w:rsidR="002F2917" w:rsidRDefault="002F2917" w:rsidP="002F2917">
      <w:pPr>
        <w:pStyle w:val="ListeParagraf"/>
        <w:numPr>
          <w:ilvl w:val="0"/>
          <w:numId w:val="25"/>
        </w:numPr>
        <w:spacing w:after="0" w:line="240" w:lineRule="auto"/>
        <w:rPr>
          <w:rFonts w:ascii="Calibri" w:hAnsi="Calibri"/>
          <w:b/>
          <w:sz w:val="24"/>
          <w:szCs w:val="24"/>
        </w:rPr>
      </w:pPr>
      <w:r w:rsidRPr="002F2917">
        <w:rPr>
          <w:rFonts w:ascii="Calibri" w:hAnsi="Calibri"/>
          <w:b/>
          <w:sz w:val="24"/>
          <w:szCs w:val="24"/>
        </w:rPr>
        <w:t xml:space="preserve">Sayım döküm cetvelindeki toplam sonuçlar başka tarafından yüksek sesle açıklanıyor. </w:t>
      </w:r>
    </w:p>
    <w:p w:rsidR="002F2917" w:rsidRDefault="002F2917" w:rsidP="002F2917">
      <w:pPr>
        <w:pStyle w:val="ListeParagraf"/>
        <w:numPr>
          <w:ilvl w:val="0"/>
          <w:numId w:val="25"/>
        </w:numPr>
        <w:spacing w:after="0" w:line="240" w:lineRule="auto"/>
        <w:rPr>
          <w:rFonts w:ascii="Calibri" w:hAnsi="Calibri"/>
          <w:b/>
          <w:sz w:val="24"/>
          <w:szCs w:val="24"/>
        </w:rPr>
      </w:pPr>
      <w:r>
        <w:rPr>
          <w:rFonts w:ascii="Calibri" w:hAnsi="Calibri"/>
          <w:b/>
          <w:sz w:val="24"/>
          <w:szCs w:val="24"/>
        </w:rPr>
        <w:t>Sonuç tutanağı, başkan ve üyelerce imzalanıp mühürleniyor.</w:t>
      </w:r>
    </w:p>
    <w:p w:rsidR="00C9523D" w:rsidRPr="002F2917" w:rsidRDefault="002F2917" w:rsidP="002F2917">
      <w:pPr>
        <w:pStyle w:val="ListeParagraf"/>
        <w:numPr>
          <w:ilvl w:val="0"/>
          <w:numId w:val="25"/>
        </w:numPr>
        <w:spacing w:after="0" w:line="240" w:lineRule="auto"/>
        <w:rPr>
          <w:rFonts w:ascii="Calibri" w:hAnsi="Calibri"/>
          <w:b/>
          <w:sz w:val="24"/>
          <w:szCs w:val="24"/>
        </w:rPr>
      </w:pPr>
      <w:r>
        <w:rPr>
          <w:rFonts w:ascii="Calibri" w:hAnsi="Calibri"/>
          <w:b/>
          <w:sz w:val="24"/>
          <w:szCs w:val="24"/>
        </w:rPr>
        <w:t>Tutulan t</w:t>
      </w:r>
      <w:r w:rsidR="00C9523D" w:rsidRPr="002F2917">
        <w:rPr>
          <w:rFonts w:ascii="Calibri" w:hAnsi="Calibri"/>
          <w:b/>
          <w:sz w:val="24"/>
          <w:szCs w:val="24"/>
        </w:rPr>
        <w:t xml:space="preserve">utanaktan parti temsilcilerine </w:t>
      </w:r>
      <w:r>
        <w:rPr>
          <w:rFonts w:ascii="Calibri" w:hAnsi="Calibri"/>
          <w:b/>
          <w:sz w:val="24"/>
          <w:szCs w:val="24"/>
        </w:rPr>
        <w:t xml:space="preserve">ve temsilcisi olmayan partilerin gözlemcilerine </w:t>
      </w:r>
      <w:r w:rsidR="00C9523D" w:rsidRPr="002F2917">
        <w:rPr>
          <w:rFonts w:ascii="Calibri" w:hAnsi="Calibri"/>
          <w:b/>
          <w:sz w:val="24"/>
          <w:szCs w:val="24"/>
        </w:rPr>
        <w:t>birer adet veriliyor.</w:t>
      </w:r>
      <w:r w:rsidR="002F64CC">
        <w:rPr>
          <w:rFonts w:ascii="Calibri" w:hAnsi="Calibri"/>
          <w:b/>
          <w:sz w:val="24"/>
          <w:szCs w:val="24"/>
        </w:rPr>
        <w:t xml:space="preserve"> Bir tutanak da bir hafta süreyle duvara, asılıyor.</w:t>
      </w:r>
    </w:p>
    <w:p w:rsidR="000A2AB7" w:rsidRPr="00CF3E7C" w:rsidRDefault="000A2AB7" w:rsidP="00850C2A">
      <w:pPr>
        <w:pStyle w:val="ListeParagraf"/>
        <w:numPr>
          <w:ilvl w:val="0"/>
          <w:numId w:val="25"/>
        </w:numPr>
        <w:spacing w:after="0" w:line="240" w:lineRule="auto"/>
        <w:rPr>
          <w:rFonts w:ascii="Calibri" w:hAnsi="Calibri"/>
          <w:b/>
          <w:sz w:val="24"/>
          <w:szCs w:val="24"/>
        </w:rPr>
      </w:pPr>
      <w:r>
        <w:rPr>
          <w:rFonts w:ascii="Calibri" w:hAnsi="Calibri"/>
          <w:b/>
          <w:sz w:val="24"/>
          <w:szCs w:val="24"/>
        </w:rPr>
        <w:t>Torba ve tutanak</w:t>
      </w:r>
      <w:r w:rsidR="00B5012A">
        <w:rPr>
          <w:rFonts w:ascii="Calibri" w:hAnsi="Calibri"/>
          <w:b/>
          <w:sz w:val="24"/>
          <w:szCs w:val="24"/>
        </w:rPr>
        <w:t>,</w:t>
      </w:r>
      <w:r>
        <w:rPr>
          <w:rFonts w:ascii="Calibri" w:hAnsi="Calibri"/>
          <w:b/>
          <w:sz w:val="24"/>
          <w:szCs w:val="24"/>
        </w:rPr>
        <w:t xml:space="preserve"> başkan ve en az iki üyeyle birlikte ilçe seçim kuruluna getiriliyor.</w:t>
      </w:r>
    </w:p>
    <w:p w:rsidR="00E2304F" w:rsidRDefault="00E2304F" w:rsidP="00850C2A">
      <w:pPr>
        <w:pStyle w:val="ListeParagraf"/>
        <w:spacing w:after="0" w:line="240" w:lineRule="auto"/>
        <w:ind w:left="360"/>
        <w:rPr>
          <w:rFonts w:ascii="Calibri" w:hAnsi="Calibri"/>
          <w:b/>
          <w:sz w:val="28"/>
          <w:szCs w:val="28"/>
        </w:rPr>
      </w:pPr>
    </w:p>
    <w:p w:rsidR="00E3474E" w:rsidRPr="00E2304F" w:rsidRDefault="009700EC" w:rsidP="004E54B6">
      <w:pPr>
        <w:pStyle w:val="ListeParagraf"/>
        <w:numPr>
          <w:ilvl w:val="0"/>
          <w:numId w:val="5"/>
        </w:numPr>
        <w:shd w:val="clear" w:color="auto" w:fill="D9D9D9" w:themeFill="background1" w:themeFillShade="D9"/>
        <w:spacing w:after="0" w:line="240" w:lineRule="auto"/>
        <w:rPr>
          <w:rFonts w:ascii="Calibri" w:hAnsi="Calibri"/>
          <w:b/>
          <w:sz w:val="28"/>
          <w:szCs w:val="28"/>
        </w:rPr>
      </w:pPr>
      <w:r w:rsidRPr="00E2304F">
        <w:rPr>
          <w:rFonts w:ascii="Calibri" w:hAnsi="Calibri"/>
          <w:b/>
          <w:sz w:val="28"/>
          <w:szCs w:val="28"/>
        </w:rPr>
        <w:t>İlçe seçim kurulu</w:t>
      </w:r>
    </w:p>
    <w:p w:rsidR="00D84ED0" w:rsidRDefault="00D84ED0" w:rsidP="00850C2A">
      <w:pPr>
        <w:spacing w:after="0" w:line="240" w:lineRule="auto"/>
        <w:rPr>
          <w:rFonts w:ascii="Calibri" w:hAnsi="Calibri"/>
          <w:b/>
          <w:sz w:val="24"/>
          <w:szCs w:val="24"/>
          <w:u w:val="single"/>
        </w:rPr>
      </w:pPr>
    </w:p>
    <w:p w:rsidR="00E3474E" w:rsidRDefault="009700EC" w:rsidP="00850C2A">
      <w:pPr>
        <w:spacing w:after="0" w:line="240" w:lineRule="auto"/>
        <w:rPr>
          <w:rFonts w:ascii="Calibri" w:hAnsi="Calibri"/>
          <w:b/>
          <w:sz w:val="24"/>
          <w:szCs w:val="24"/>
          <w:u w:val="single"/>
        </w:rPr>
      </w:pPr>
      <w:r w:rsidRPr="009700EC">
        <w:rPr>
          <w:rFonts w:ascii="Calibri" w:hAnsi="Calibri"/>
          <w:b/>
          <w:sz w:val="24"/>
          <w:szCs w:val="24"/>
          <w:u w:val="single"/>
        </w:rPr>
        <w:t>Madde 19</w:t>
      </w:r>
    </w:p>
    <w:p w:rsidR="00850C2A" w:rsidRPr="009700EC" w:rsidRDefault="00850C2A" w:rsidP="00850C2A">
      <w:pPr>
        <w:spacing w:after="0" w:line="240" w:lineRule="auto"/>
        <w:rPr>
          <w:rFonts w:ascii="Calibri" w:hAnsi="Calibri"/>
          <w:b/>
          <w:sz w:val="24"/>
          <w:szCs w:val="24"/>
          <w:u w:val="single"/>
        </w:rPr>
      </w:pPr>
    </w:p>
    <w:p w:rsidR="009700EC" w:rsidRPr="009700EC" w:rsidRDefault="009700EC" w:rsidP="00850C2A">
      <w:pPr>
        <w:pStyle w:val="ListeParagraf"/>
        <w:numPr>
          <w:ilvl w:val="0"/>
          <w:numId w:val="6"/>
        </w:numPr>
        <w:spacing w:after="0" w:line="240" w:lineRule="auto"/>
        <w:rPr>
          <w:rFonts w:ascii="Calibri" w:hAnsi="Calibri"/>
          <w:b/>
          <w:sz w:val="24"/>
          <w:szCs w:val="24"/>
        </w:rPr>
      </w:pPr>
      <w:r w:rsidRPr="009700EC">
        <w:rPr>
          <w:rFonts w:ascii="Calibri" w:hAnsi="Calibri"/>
          <w:b/>
          <w:sz w:val="24"/>
          <w:szCs w:val="24"/>
        </w:rPr>
        <w:t>Kurul Başkanı yargıç.</w:t>
      </w:r>
    </w:p>
    <w:p w:rsidR="00033A2C" w:rsidRDefault="00B5012A" w:rsidP="00850C2A">
      <w:pPr>
        <w:pStyle w:val="ListeParagraf"/>
        <w:numPr>
          <w:ilvl w:val="0"/>
          <w:numId w:val="6"/>
        </w:numPr>
        <w:spacing w:after="0" w:line="240" w:lineRule="auto"/>
        <w:rPr>
          <w:rFonts w:ascii="Calibri" w:hAnsi="Calibri"/>
          <w:b/>
          <w:sz w:val="24"/>
          <w:szCs w:val="24"/>
        </w:rPr>
      </w:pPr>
      <w:r>
        <w:rPr>
          <w:rFonts w:ascii="Calibri" w:hAnsi="Calibri"/>
          <w:b/>
          <w:sz w:val="24"/>
          <w:szCs w:val="24"/>
        </w:rPr>
        <w:t>Kurulun</w:t>
      </w:r>
      <w:r w:rsidR="009700EC" w:rsidRPr="009700EC">
        <w:rPr>
          <w:rFonts w:ascii="Calibri" w:hAnsi="Calibri"/>
          <w:b/>
          <w:sz w:val="24"/>
          <w:szCs w:val="24"/>
        </w:rPr>
        <w:t xml:space="preserve"> 4 üyesi siyasi partilerden alını</w:t>
      </w:r>
      <w:r>
        <w:rPr>
          <w:rFonts w:ascii="Calibri" w:hAnsi="Calibri"/>
          <w:b/>
          <w:sz w:val="24"/>
          <w:szCs w:val="24"/>
        </w:rPr>
        <w:t>yor</w:t>
      </w:r>
      <w:r w:rsidR="009700EC">
        <w:rPr>
          <w:rFonts w:ascii="Calibri" w:hAnsi="Calibri"/>
          <w:b/>
          <w:sz w:val="24"/>
          <w:szCs w:val="24"/>
        </w:rPr>
        <w:t xml:space="preserve"> </w:t>
      </w:r>
      <w:r w:rsidR="009700EC" w:rsidRPr="00912499">
        <w:rPr>
          <w:rFonts w:ascii="Calibri" w:hAnsi="Calibri"/>
          <w:b/>
          <w:sz w:val="24"/>
          <w:szCs w:val="24"/>
        </w:rPr>
        <w:t>(Son seçimlerde en çok oyu alan).</w:t>
      </w:r>
    </w:p>
    <w:p w:rsidR="00850C2A" w:rsidRDefault="00850C2A" w:rsidP="00850C2A">
      <w:pPr>
        <w:pStyle w:val="ListeParagraf"/>
        <w:spacing w:after="0" w:line="240" w:lineRule="auto"/>
        <w:ind w:left="360"/>
        <w:rPr>
          <w:rFonts w:ascii="Calibri" w:hAnsi="Calibri"/>
          <w:b/>
          <w:sz w:val="24"/>
          <w:szCs w:val="24"/>
        </w:rPr>
      </w:pPr>
    </w:p>
    <w:p w:rsidR="00033A2C" w:rsidRDefault="00033A2C" w:rsidP="00850C2A">
      <w:pPr>
        <w:spacing w:after="0" w:line="240" w:lineRule="auto"/>
        <w:rPr>
          <w:rFonts w:ascii="Calibri" w:hAnsi="Calibri"/>
          <w:b/>
          <w:sz w:val="24"/>
          <w:szCs w:val="24"/>
          <w:u w:val="single"/>
        </w:rPr>
      </w:pPr>
      <w:r w:rsidRPr="00033A2C">
        <w:rPr>
          <w:rFonts w:ascii="Calibri" w:hAnsi="Calibri"/>
          <w:b/>
          <w:sz w:val="24"/>
          <w:szCs w:val="24"/>
          <w:u w:val="single"/>
        </w:rPr>
        <w:t>Madde 108</w:t>
      </w:r>
    </w:p>
    <w:p w:rsidR="00850C2A" w:rsidRPr="00033A2C" w:rsidRDefault="00850C2A" w:rsidP="00850C2A">
      <w:pPr>
        <w:spacing w:after="0" w:line="240" w:lineRule="auto"/>
        <w:rPr>
          <w:rFonts w:ascii="Calibri" w:hAnsi="Calibri"/>
          <w:b/>
          <w:sz w:val="24"/>
          <w:szCs w:val="24"/>
          <w:u w:val="single"/>
        </w:rPr>
      </w:pPr>
    </w:p>
    <w:p w:rsidR="00033A2C" w:rsidRDefault="00033A2C" w:rsidP="00850C2A">
      <w:pPr>
        <w:pStyle w:val="ListeParagraf"/>
        <w:numPr>
          <w:ilvl w:val="0"/>
          <w:numId w:val="9"/>
        </w:numPr>
        <w:spacing w:after="0" w:line="240" w:lineRule="auto"/>
        <w:jc w:val="both"/>
        <w:rPr>
          <w:rFonts w:ascii="Calibri" w:hAnsi="Calibri"/>
          <w:b/>
          <w:sz w:val="24"/>
          <w:szCs w:val="24"/>
        </w:rPr>
      </w:pPr>
      <w:r w:rsidRPr="00850C2A">
        <w:rPr>
          <w:rFonts w:ascii="Calibri" w:hAnsi="Calibri"/>
          <w:b/>
          <w:sz w:val="24"/>
          <w:szCs w:val="24"/>
        </w:rPr>
        <w:t>İlçe seçim kurulundaki birleştirme işlemleri sırasında adaylar ve gözlemciler bulunabili</w:t>
      </w:r>
      <w:r w:rsidR="00B5012A" w:rsidRPr="00850C2A">
        <w:rPr>
          <w:rFonts w:ascii="Calibri" w:hAnsi="Calibri"/>
          <w:b/>
          <w:sz w:val="24"/>
          <w:szCs w:val="24"/>
        </w:rPr>
        <w:t>yo</w:t>
      </w:r>
      <w:r w:rsidRPr="00850C2A">
        <w:rPr>
          <w:rFonts w:ascii="Calibri" w:hAnsi="Calibri"/>
          <w:b/>
          <w:sz w:val="24"/>
          <w:szCs w:val="24"/>
        </w:rPr>
        <w:t>r.</w:t>
      </w:r>
    </w:p>
    <w:p w:rsidR="00850C2A" w:rsidRPr="00850C2A" w:rsidRDefault="00850C2A" w:rsidP="00850C2A">
      <w:pPr>
        <w:pStyle w:val="ListeParagraf"/>
        <w:spacing w:after="0" w:line="240" w:lineRule="auto"/>
        <w:ind w:left="360"/>
        <w:jc w:val="both"/>
        <w:rPr>
          <w:rFonts w:ascii="Calibri" w:hAnsi="Calibri"/>
          <w:b/>
          <w:sz w:val="24"/>
          <w:szCs w:val="24"/>
        </w:rPr>
      </w:pPr>
    </w:p>
    <w:p w:rsidR="00033A2C" w:rsidRDefault="00033A2C" w:rsidP="00850C2A">
      <w:pPr>
        <w:pStyle w:val="ListeParagraf"/>
        <w:numPr>
          <w:ilvl w:val="0"/>
          <w:numId w:val="9"/>
        </w:numPr>
        <w:spacing w:after="0" w:line="240" w:lineRule="auto"/>
        <w:jc w:val="both"/>
        <w:rPr>
          <w:rFonts w:ascii="Calibri" w:hAnsi="Calibri"/>
          <w:b/>
          <w:sz w:val="24"/>
          <w:szCs w:val="24"/>
        </w:rPr>
      </w:pPr>
      <w:r>
        <w:rPr>
          <w:rFonts w:ascii="Calibri" w:hAnsi="Calibri"/>
          <w:b/>
          <w:sz w:val="24"/>
          <w:szCs w:val="24"/>
        </w:rPr>
        <w:t>Birleştirme tu</w:t>
      </w:r>
      <w:r w:rsidR="00B5012A">
        <w:rPr>
          <w:rFonts w:ascii="Calibri" w:hAnsi="Calibri"/>
          <w:b/>
          <w:sz w:val="24"/>
          <w:szCs w:val="24"/>
        </w:rPr>
        <w:t>t</w:t>
      </w:r>
      <w:r>
        <w:rPr>
          <w:rFonts w:ascii="Calibri" w:hAnsi="Calibri"/>
          <w:b/>
          <w:sz w:val="24"/>
          <w:szCs w:val="24"/>
        </w:rPr>
        <w:t>anağı örnekleri, parti temsilcilerine ve önceden istemiş olan ilçe başkanlıklarına verili</w:t>
      </w:r>
      <w:r w:rsidR="00B5012A">
        <w:rPr>
          <w:rFonts w:ascii="Calibri" w:hAnsi="Calibri"/>
          <w:b/>
          <w:sz w:val="24"/>
          <w:szCs w:val="24"/>
        </w:rPr>
        <w:t>yo</w:t>
      </w:r>
      <w:r>
        <w:rPr>
          <w:rFonts w:ascii="Calibri" w:hAnsi="Calibri"/>
          <w:b/>
          <w:sz w:val="24"/>
          <w:szCs w:val="24"/>
        </w:rPr>
        <w:t>r.</w:t>
      </w:r>
    </w:p>
    <w:p w:rsidR="00033A2C" w:rsidRPr="00E2304F" w:rsidRDefault="00033A2C" w:rsidP="004E54B6">
      <w:pPr>
        <w:pStyle w:val="ListeParagraf"/>
        <w:numPr>
          <w:ilvl w:val="0"/>
          <w:numId w:val="20"/>
        </w:numPr>
        <w:shd w:val="clear" w:color="auto" w:fill="D9D9D9" w:themeFill="background1" w:themeFillShade="D9"/>
        <w:spacing w:after="0" w:line="240" w:lineRule="auto"/>
        <w:rPr>
          <w:rFonts w:ascii="Calibri" w:hAnsi="Calibri"/>
          <w:b/>
          <w:sz w:val="28"/>
          <w:szCs w:val="28"/>
        </w:rPr>
      </w:pPr>
      <w:r w:rsidRPr="00E2304F">
        <w:rPr>
          <w:rFonts w:ascii="Calibri" w:hAnsi="Calibri"/>
          <w:b/>
          <w:sz w:val="28"/>
          <w:szCs w:val="28"/>
        </w:rPr>
        <w:lastRenderedPageBreak/>
        <w:t>İl seçim kurulu</w:t>
      </w:r>
    </w:p>
    <w:p w:rsidR="00E2304F" w:rsidRDefault="00E2304F" w:rsidP="00850C2A">
      <w:pPr>
        <w:spacing w:after="0" w:line="240" w:lineRule="auto"/>
        <w:rPr>
          <w:rFonts w:ascii="Calibri" w:hAnsi="Calibri"/>
          <w:b/>
          <w:sz w:val="24"/>
          <w:szCs w:val="24"/>
          <w:u w:val="single"/>
        </w:rPr>
      </w:pPr>
    </w:p>
    <w:p w:rsidR="00033A2C" w:rsidRDefault="00033A2C" w:rsidP="00850C2A">
      <w:pPr>
        <w:spacing w:after="0" w:line="240" w:lineRule="auto"/>
        <w:rPr>
          <w:rFonts w:ascii="Calibri" w:hAnsi="Calibri"/>
          <w:b/>
          <w:sz w:val="24"/>
          <w:szCs w:val="24"/>
          <w:u w:val="single"/>
        </w:rPr>
      </w:pPr>
      <w:r w:rsidRPr="005E357C">
        <w:rPr>
          <w:rFonts w:ascii="Calibri" w:hAnsi="Calibri"/>
          <w:b/>
          <w:sz w:val="24"/>
          <w:szCs w:val="24"/>
          <w:u w:val="single"/>
        </w:rPr>
        <w:t>Madde 15</w:t>
      </w:r>
    </w:p>
    <w:p w:rsidR="00850C2A" w:rsidRPr="005E357C" w:rsidRDefault="00850C2A" w:rsidP="00850C2A">
      <w:pPr>
        <w:spacing w:after="0" w:line="240" w:lineRule="auto"/>
        <w:rPr>
          <w:rFonts w:ascii="Calibri" w:hAnsi="Calibri"/>
          <w:b/>
          <w:sz w:val="24"/>
          <w:szCs w:val="24"/>
          <w:u w:val="single"/>
        </w:rPr>
      </w:pPr>
    </w:p>
    <w:p w:rsidR="005E357C" w:rsidRPr="00850C2A" w:rsidRDefault="001D19FC" w:rsidP="00850C2A">
      <w:pPr>
        <w:spacing w:after="0" w:line="240" w:lineRule="auto"/>
        <w:rPr>
          <w:rFonts w:ascii="Calibri" w:hAnsi="Calibri"/>
          <w:b/>
          <w:sz w:val="24"/>
          <w:szCs w:val="24"/>
        </w:rPr>
      </w:pPr>
      <w:r>
        <w:rPr>
          <w:rFonts w:ascii="Calibri" w:hAnsi="Calibri"/>
          <w:b/>
          <w:sz w:val="24"/>
          <w:szCs w:val="24"/>
        </w:rPr>
        <w:t>İl Merkezinde görev yapan en kıdemli yargıcın başkanlığında, i</w:t>
      </w:r>
      <w:r w:rsidR="00A132B3" w:rsidRPr="00850C2A">
        <w:rPr>
          <w:rFonts w:ascii="Calibri" w:hAnsi="Calibri"/>
          <w:b/>
          <w:sz w:val="24"/>
          <w:szCs w:val="24"/>
        </w:rPr>
        <w:t>ki</w:t>
      </w:r>
      <w:r>
        <w:rPr>
          <w:rFonts w:ascii="Calibri" w:hAnsi="Calibri"/>
          <w:b/>
          <w:sz w:val="24"/>
          <w:szCs w:val="24"/>
        </w:rPr>
        <w:t>nci</w:t>
      </w:r>
      <w:r w:rsidR="00A132B3" w:rsidRPr="00850C2A">
        <w:rPr>
          <w:rFonts w:ascii="Calibri" w:hAnsi="Calibri"/>
          <w:b/>
          <w:sz w:val="24"/>
          <w:szCs w:val="24"/>
        </w:rPr>
        <w:t xml:space="preserve"> </w:t>
      </w:r>
      <w:r>
        <w:rPr>
          <w:rFonts w:ascii="Calibri" w:hAnsi="Calibri"/>
          <w:b/>
          <w:sz w:val="24"/>
          <w:szCs w:val="24"/>
        </w:rPr>
        <w:t xml:space="preserve">bir yargıç ile parti temsilcilerinden </w:t>
      </w:r>
      <w:r w:rsidR="00A132B3" w:rsidRPr="00850C2A">
        <w:rPr>
          <w:rFonts w:ascii="Calibri" w:hAnsi="Calibri"/>
          <w:b/>
          <w:sz w:val="24"/>
          <w:szCs w:val="24"/>
        </w:rPr>
        <w:t>oluşuyor</w:t>
      </w:r>
      <w:r w:rsidR="005E357C" w:rsidRPr="00850C2A">
        <w:rPr>
          <w:rFonts w:ascii="Calibri" w:hAnsi="Calibri"/>
          <w:b/>
          <w:sz w:val="24"/>
          <w:szCs w:val="24"/>
        </w:rPr>
        <w:t>.</w:t>
      </w:r>
    </w:p>
    <w:p w:rsidR="00850C2A" w:rsidRDefault="00850C2A" w:rsidP="00850C2A">
      <w:pPr>
        <w:pStyle w:val="ListeParagraf"/>
        <w:spacing w:after="0" w:line="240" w:lineRule="auto"/>
        <w:ind w:left="360"/>
        <w:rPr>
          <w:rFonts w:ascii="Calibri" w:hAnsi="Calibri"/>
          <w:b/>
          <w:sz w:val="24"/>
          <w:szCs w:val="24"/>
        </w:rPr>
      </w:pPr>
    </w:p>
    <w:p w:rsidR="005E357C" w:rsidRDefault="005E357C" w:rsidP="00850C2A">
      <w:pPr>
        <w:spacing w:after="0" w:line="240" w:lineRule="auto"/>
        <w:rPr>
          <w:rFonts w:ascii="Calibri" w:hAnsi="Calibri"/>
          <w:b/>
          <w:sz w:val="26"/>
          <w:szCs w:val="26"/>
          <w:u w:val="single"/>
        </w:rPr>
      </w:pPr>
      <w:r w:rsidRPr="005E357C">
        <w:rPr>
          <w:rFonts w:ascii="Calibri" w:hAnsi="Calibri"/>
          <w:b/>
          <w:sz w:val="26"/>
          <w:szCs w:val="26"/>
          <w:u w:val="single"/>
        </w:rPr>
        <w:t>Madde 109</w:t>
      </w:r>
    </w:p>
    <w:p w:rsidR="00850C2A" w:rsidRPr="005E357C" w:rsidRDefault="00850C2A" w:rsidP="00850C2A">
      <w:pPr>
        <w:spacing w:after="0" w:line="240" w:lineRule="auto"/>
        <w:rPr>
          <w:rFonts w:ascii="Calibri" w:hAnsi="Calibri"/>
          <w:b/>
          <w:sz w:val="26"/>
          <w:szCs w:val="26"/>
          <w:u w:val="single"/>
        </w:rPr>
      </w:pPr>
    </w:p>
    <w:p w:rsidR="00C9523D" w:rsidRPr="00850C2A" w:rsidRDefault="005E357C" w:rsidP="00850C2A">
      <w:pPr>
        <w:spacing w:after="0" w:line="240" w:lineRule="auto"/>
        <w:rPr>
          <w:rFonts w:ascii="Calibri" w:hAnsi="Calibri"/>
          <w:b/>
          <w:sz w:val="24"/>
          <w:szCs w:val="24"/>
        </w:rPr>
      </w:pPr>
      <w:r w:rsidRPr="00850C2A">
        <w:rPr>
          <w:rFonts w:ascii="Calibri" w:hAnsi="Calibri"/>
          <w:b/>
          <w:sz w:val="24"/>
          <w:szCs w:val="24"/>
        </w:rPr>
        <w:t>İlçelerden gelen sonuçları birleştiri</w:t>
      </w:r>
      <w:r w:rsidR="00A132B3" w:rsidRPr="00850C2A">
        <w:rPr>
          <w:rFonts w:ascii="Calibri" w:hAnsi="Calibri"/>
          <w:b/>
          <w:sz w:val="24"/>
          <w:szCs w:val="24"/>
        </w:rPr>
        <w:t>yo</w:t>
      </w:r>
      <w:r w:rsidRPr="00850C2A">
        <w:rPr>
          <w:rFonts w:ascii="Calibri" w:hAnsi="Calibri"/>
          <w:b/>
          <w:sz w:val="24"/>
          <w:szCs w:val="24"/>
        </w:rPr>
        <w:t xml:space="preserve">r. </w:t>
      </w:r>
    </w:p>
    <w:p w:rsidR="00E3474E" w:rsidRDefault="00E3474E" w:rsidP="00850C2A">
      <w:pPr>
        <w:spacing w:after="0" w:line="240" w:lineRule="auto"/>
        <w:rPr>
          <w:rFonts w:ascii="Calibri" w:hAnsi="Calibri"/>
          <w:b/>
          <w:sz w:val="24"/>
          <w:szCs w:val="24"/>
        </w:rPr>
      </w:pPr>
    </w:p>
    <w:p w:rsidR="00E04861" w:rsidRDefault="00E04861" w:rsidP="004E54B6">
      <w:pPr>
        <w:pStyle w:val="ListeParagraf"/>
        <w:numPr>
          <w:ilvl w:val="0"/>
          <w:numId w:val="21"/>
        </w:numPr>
        <w:shd w:val="clear" w:color="auto" w:fill="D9D9D9" w:themeFill="background1" w:themeFillShade="D9"/>
        <w:spacing w:after="0" w:line="240" w:lineRule="auto"/>
        <w:rPr>
          <w:rFonts w:ascii="Calibri" w:hAnsi="Calibri"/>
          <w:b/>
          <w:sz w:val="28"/>
          <w:szCs w:val="28"/>
        </w:rPr>
      </w:pPr>
      <w:r w:rsidRPr="00E2304F">
        <w:rPr>
          <w:rFonts w:ascii="Calibri" w:hAnsi="Calibri"/>
          <w:b/>
          <w:sz w:val="28"/>
          <w:szCs w:val="28"/>
        </w:rPr>
        <w:t>Yüksek seçim kurulu</w:t>
      </w:r>
    </w:p>
    <w:p w:rsidR="00850C2A" w:rsidRPr="00E2304F" w:rsidRDefault="00850C2A" w:rsidP="00850C2A">
      <w:pPr>
        <w:pStyle w:val="ListeParagraf"/>
        <w:spacing w:after="0" w:line="240" w:lineRule="auto"/>
        <w:ind w:left="360"/>
        <w:rPr>
          <w:rFonts w:ascii="Calibri" w:hAnsi="Calibri"/>
          <w:b/>
          <w:sz w:val="28"/>
          <w:szCs w:val="28"/>
        </w:rPr>
      </w:pPr>
    </w:p>
    <w:p w:rsidR="00E04861" w:rsidRDefault="00E04861" w:rsidP="00850C2A">
      <w:pPr>
        <w:spacing w:after="0" w:line="240" w:lineRule="auto"/>
        <w:rPr>
          <w:rFonts w:ascii="Calibri" w:hAnsi="Calibri"/>
          <w:b/>
          <w:sz w:val="24"/>
          <w:szCs w:val="24"/>
          <w:u w:val="single"/>
        </w:rPr>
      </w:pPr>
      <w:r w:rsidRPr="005E357C">
        <w:rPr>
          <w:rFonts w:ascii="Calibri" w:hAnsi="Calibri"/>
          <w:b/>
          <w:sz w:val="24"/>
          <w:szCs w:val="24"/>
          <w:u w:val="single"/>
        </w:rPr>
        <w:t>Madde 17</w:t>
      </w:r>
    </w:p>
    <w:p w:rsidR="00850C2A" w:rsidRDefault="00850C2A" w:rsidP="00850C2A">
      <w:pPr>
        <w:spacing w:after="0" w:line="240" w:lineRule="auto"/>
        <w:rPr>
          <w:rFonts w:ascii="Calibri" w:hAnsi="Calibri"/>
          <w:b/>
          <w:sz w:val="24"/>
          <w:szCs w:val="24"/>
          <w:u w:val="single"/>
        </w:rPr>
      </w:pPr>
    </w:p>
    <w:p w:rsidR="00E04861" w:rsidRDefault="00E04861" w:rsidP="00850C2A">
      <w:pPr>
        <w:spacing w:after="0" w:line="240" w:lineRule="auto"/>
        <w:jc w:val="both"/>
        <w:rPr>
          <w:rFonts w:ascii="Calibri" w:hAnsi="Calibri"/>
          <w:b/>
          <w:sz w:val="24"/>
          <w:szCs w:val="24"/>
        </w:rPr>
      </w:pPr>
      <w:r w:rsidRPr="00850C2A">
        <w:rPr>
          <w:rFonts w:ascii="Calibri" w:hAnsi="Calibri"/>
          <w:b/>
          <w:sz w:val="24"/>
          <w:szCs w:val="24"/>
        </w:rPr>
        <w:t xml:space="preserve">Son seçimlerde en çok oyu alan </w:t>
      </w:r>
      <w:r w:rsidR="00200235">
        <w:rPr>
          <w:rFonts w:ascii="Calibri" w:hAnsi="Calibri"/>
          <w:b/>
          <w:sz w:val="24"/>
          <w:szCs w:val="24"/>
        </w:rPr>
        <w:t>4 siyasi parti ile</w:t>
      </w:r>
      <w:r w:rsidRPr="00850C2A">
        <w:rPr>
          <w:rFonts w:ascii="Calibri" w:hAnsi="Calibri"/>
          <w:b/>
          <w:sz w:val="24"/>
          <w:szCs w:val="24"/>
        </w:rPr>
        <w:t xml:space="preserve"> TBMM’de Grubu olan </w:t>
      </w:r>
      <w:r w:rsidR="000A46B3">
        <w:rPr>
          <w:rFonts w:ascii="Calibri" w:hAnsi="Calibri"/>
          <w:b/>
          <w:sz w:val="24"/>
          <w:szCs w:val="24"/>
        </w:rPr>
        <w:t xml:space="preserve">siyasi </w:t>
      </w:r>
      <w:r w:rsidRPr="00850C2A">
        <w:rPr>
          <w:rFonts w:ascii="Calibri" w:hAnsi="Calibri"/>
          <w:b/>
          <w:sz w:val="24"/>
          <w:szCs w:val="24"/>
        </w:rPr>
        <w:t>partiler YSK’da birer temsilci bulundururlar. Bu temsilciler görüşmelere katılırlar, ancak oylamalara katılmazlar.</w:t>
      </w:r>
    </w:p>
    <w:p w:rsidR="00850C2A" w:rsidRPr="00850C2A" w:rsidRDefault="00850C2A" w:rsidP="00850C2A">
      <w:pPr>
        <w:spacing w:after="0" w:line="240" w:lineRule="auto"/>
        <w:rPr>
          <w:rFonts w:ascii="Calibri" w:hAnsi="Calibri"/>
          <w:b/>
          <w:sz w:val="24"/>
          <w:szCs w:val="24"/>
        </w:rPr>
      </w:pPr>
    </w:p>
    <w:p w:rsidR="00E04861" w:rsidRDefault="0052670E" w:rsidP="00850C2A">
      <w:pPr>
        <w:spacing w:after="0" w:line="240" w:lineRule="auto"/>
        <w:rPr>
          <w:rFonts w:ascii="Calibri" w:hAnsi="Calibri"/>
          <w:b/>
          <w:sz w:val="24"/>
          <w:szCs w:val="24"/>
          <w:u w:val="single"/>
        </w:rPr>
      </w:pPr>
      <w:r>
        <w:rPr>
          <w:rFonts w:ascii="Calibri" w:hAnsi="Calibri"/>
          <w:b/>
          <w:sz w:val="24"/>
          <w:szCs w:val="24"/>
          <w:u w:val="single"/>
        </w:rPr>
        <w:t xml:space="preserve">Ek </w:t>
      </w:r>
      <w:r w:rsidR="00E04861" w:rsidRPr="00C36C7D">
        <w:rPr>
          <w:rFonts w:ascii="Calibri" w:hAnsi="Calibri"/>
          <w:b/>
          <w:sz w:val="24"/>
          <w:szCs w:val="24"/>
          <w:u w:val="single"/>
        </w:rPr>
        <w:t xml:space="preserve">Madde </w:t>
      </w:r>
      <w:r>
        <w:rPr>
          <w:rFonts w:ascii="Calibri" w:hAnsi="Calibri"/>
          <w:b/>
          <w:sz w:val="24"/>
          <w:szCs w:val="24"/>
          <w:u w:val="single"/>
        </w:rPr>
        <w:t>9 (8/4/ 2010 t. ve 5980/28)</w:t>
      </w:r>
    </w:p>
    <w:p w:rsidR="00850C2A" w:rsidRPr="00C36C7D" w:rsidRDefault="00850C2A" w:rsidP="00850C2A">
      <w:pPr>
        <w:spacing w:after="0" w:line="240" w:lineRule="auto"/>
        <w:rPr>
          <w:rFonts w:ascii="Calibri" w:hAnsi="Calibri"/>
          <w:b/>
          <w:sz w:val="24"/>
          <w:szCs w:val="24"/>
        </w:rPr>
      </w:pPr>
    </w:p>
    <w:p w:rsidR="00E04861" w:rsidRDefault="00D84ED0" w:rsidP="00850C2A">
      <w:pPr>
        <w:pStyle w:val="ListeParagraf"/>
        <w:numPr>
          <w:ilvl w:val="0"/>
          <w:numId w:val="14"/>
        </w:numPr>
        <w:spacing w:after="0" w:line="240" w:lineRule="auto"/>
        <w:jc w:val="both"/>
        <w:rPr>
          <w:rFonts w:ascii="Calibri" w:hAnsi="Calibri"/>
          <w:b/>
          <w:sz w:val="24"/>
          <w:szCs w:val="24"/>
        </w:rPr>
      </w:pPr>
      <w:r>
        <w:rPr>
          <w:rFonts w:ascii="Calibri" w:hAnsi="Calibri"/>
          <w:b/>
          <w:sz w:val="24"/>
          <w:szCs w:val="24"/>
        </w:rPr>
        <w:t xml:space="preserve">YSK, </w:t>
      </w:r>
      <w:r w:rsidR="0052670E">
        <w:rPr>
          <w:rFonts w:ascii="Calibri" w:hAnsi="Calibri"/>
          <w:b/>
          <w:sz w:val="24"/>
          <w:szCs w:val="24"/>
        </w:rPr>
        <w:t xml:space="preserve">İlçe seçim kurullarından </w:t>
      </w:r>
      <w:r>
        <w:rPr>
          <w:rFonts w:ascii="Calibri" w:hAnsi="Calibri"/>
          <w:b/>
          <w:sz w:val="24"/>
          <w:szCs w:val="24"/>
        </w:rPr>
        <w:t xml:space="preserve">kendisine </w:t>
      </w:r>
      <w:r w:rsidR="0052670E">
        <w:rPr>
          <w:rFonts w:ascii="Calibri" w:hAnsi="Calibri"/>
          <w:b/>
          <w:sz w:val="24"/>
          <w:szCs w:val="24"/>
        </w:rPr>
        <w:t xml:space="preserve">gönderilen </w:t>
      </w:r>
      <w:r w:rsidR="0052670E" w:rsidRPr="0052670E">
        <w:rPr>
          <w:rFonts w:ascii="Calibri" w:hAnsi="Calibri"/>
          <w:b/>
          <w:i/>
          <w:sz w:val="24"/>
          <w:szCs w:val="24"/>
        </w:rPr>
        <w:t>“sandık ölçekli seçim sonuçlarını</w:t>
      </w:r>
      <w:r w:rsidR="0052670E">
        <w:rPr>
          <w:rFonts w:ascii="Calibri" w:hAnsi="Calibri"/>
          <w:b/>
          <w:sz w:val="24"/>
          <w:szCs w:val="24"/>
        </w:rPr>
        <w:t>”</w:t>
      </w:r>
      <w:r>
        <w:rPr>
          <w:rFonts w:ascii="Calibri" w:hAnsi="Calibri"/>
          <w:b/>
          <w:sz w:val="24"/>
          <w:szCs w:val="24"/>
        </w:rPr>
        <w:t>,</w:t>
      </w:r>
      <w:r w:rsidR="0052670E">
        <w:rPr>
          <w:rFonts w:ascii="Calibri" w:hAnsi="Calibri"/>
          <w:b/>
          <w:sz w:val="24"/>
          <w:szCs w:val="24"/>
        </w:rPr>
        <w:t xml:space="preserve"> </w:t>
      </w:r>
      <w:r>
        <w:rPr>
          <w:rFonts w:ascii="Calibri" w:hAnsi="Calibri"/>
          <w:b/>
          <w:sz w:val="24"/>
          <w:szCs w:val="24"/>
        </w:rPr>
        <w:t xml:space="preserve"> </w:t>
      </w:r>
      <w:r w:rsidR="008F29EB">
        <w:rPr>
          <w:rFonts w:ascii="Calibri" w:hAnsi="Calibri"/>
          <w:b/>
          <w:sz w:val="24"/>
          <w:szCs w:val="24"/>
        </w:rPr>
        <w:t xml:space="preserve"> </w:t>
      </w:r>
      <w:r w:rsidR="0052670E">
        <w:rPr>
          <w:rFonts w:ascii="Calibri" w:hAnsi="Calibri"/>
          <w:b/>
          <w:sz w:val="24"/>
          <w:szCs w:val="24"/>
        </w:rPr>
        <w:t xml:space="preserve"> seçime katılan siyasi parti genel merkezlerinin</w:t>
      </w:r>
      <w:r w:rsidR="00850C2A">
        <w:rPr>
          <w:rFonts w:ascii="Calibri" w:hAnsi="Calibri"/>
          <w:b/>
          <w:sz w:val="24"/>
          <w:szCs w:val="24"/>
        </w:rPr>
        <w:t xml:space="preserve"> de eş zamanlı izleyebilmeleri </w:t>
      </w:r>
      <w:r w:rsidR="0052670E">
        <w:rPr>
          <w:rFonts w:ascii="Calibri" w:hAnsi="Calibri"/>
          <w:b/>
          <w:sz w:val="24"/>
          <w:szCs w:val="24"/>
        </w:rPr>
        <w:t xml:space="preserve">ve aynı formatta saklayabilmeleri için gerekli her önlemi alır.  </w:t>
      </w:r>
    </w:p>
    <w:p w:rsidR="00554223" w:rsidRDefault="00554223" w:rsidP="00554223">
      <w:pPr>
        <w:spacing w:after="0" w:line="240" w:lineRule="auto"/>
        <w:ind w:firstLine="360"/>
        <w:jc w:val="both"/>
        <w:rPr>
          <w:rFonts w:ascii="Calibri" w:hAnsi="Calibri"/>
          <w:b/>
          <w:sz w:val="24"/>
          <w:szCs w:val="24"/>
        </w:rPr>
      </w:pPr>
    </w:p>
    <w:p w:rsidR="00850C2A" w:rsidRDefault="00554223" w:rsidP="00554223">
      <w:pPr>
        <w:spacing w:after="0" w:line="240" w:lineRule="auto"/>
        <w:ind w:left="360"/>
        <w:jc w:val="both"/>
        <w:rPr>
          <w:rFonts w:ascii="Calibri" w:hAnsi="Calibri"/>
          <w:b/>
          <w:sz w:val="24"/>
          <w:szCs w:val="24"/>
        </w:rPr>
      </w:pPr>
      <w:r w:rsidRPr="00554223">
        <w:rPr>
          <w:rFonts w:ascii="Calibri" w:hAnsi="Calibri"/>
          <w:b/>
          <w:sz w:val="24"/>
          <w:szCs w:val="24"/>
        </w:rPr>
        <w:t xml:space="preserve">YSK, </w:t>
      </w:r>
      <w:r>
        <w:rPr>
          <w:rFonts w:ascii="Calibri" w:hAnsi="Calibri"/>
          <w:b/>
          <w:sz w:val="24"/>
          <w:szCs w:val="24"/>
        </w:rPr>
        <w:t>siyasi parti genel merkezlerinin kullanımına açılacak veri tabanları ile ilgili her türlü güvenlik tedbirlerini de alır.</w:t>
      </w:r>
    </w:p>
    <w:p w:rsidR="00554223" w:rsidRPr="00554223" w:rsidRDefault="00554223" w:rsidP="00554223">
      <w:pPr>
        <w:spacing w:after="0" w:line="240" w:lineRule="auto"/>
        <w:ind w:firstLine="360"/>
        <w:jc w:val="both"/>
        <w:rPr>
          <w:rFonts w:ascii="Calibri" w:hAnsi="Calibri"/>
          <w:b/>
          <w:sz w:val="24"/>
          <w:szCs w:val="24"/>
        </w:rPr>
      </w:pPr>
    </w:p>
    <w:p w:rsidR="008F29EB" w:rsidRDefault="008F29EB" w:rsidP="00850C2A">
      <w:pPr>
        <w:pStyle w:val="ListeParagraf"/>
        <w:numPr>
          <w:ilvl w:val="0"/>
          <w:numId w:val="14"/>
        </w:numPr>
        <w:spacing w:after="0" w:line="240" w:lineRule="auto"/>
        <w:jc w:val="both"/>
        <w:rPr>
          <w:rFonts w:ascii="Calibri" w:hAnsi="Calibri"/>
          <w:b/>
          <w:sz w:val="24"/>
          <w:szCs w:val="24"/>
        </w:rPr>
      </w:pPr>
      <w:r>
        <w:rPr>
          <w:rFonts w:ascii="Calibri" w:hAnsi="Calibri"/>
          <w:b/>
          <w:sz w:val="24"/>
          <w:szCs w:val="24"/>
        </w:rPr>
        <w:t xml:space="preserve">Tutanaklar </w:t>
      </w:r>
      <w:r w:rsidR="000A46B3">
        <w:rPr>
          <w:rFonts w:ascii="Calibri" w:hAnsi="Calibri"/>
          <w:b/>
          <w:sz w:val="24"/>
          <w:szCs w:val="24"/>
        </w:rPr>
        <w:t xml:space="preserve">elektronik ortamda görüntüleniyor ve </w:t>
      </w:r>
      <w:r>
        <w:rPr>
          <w:rFonts w:ascii="Calibri" w:hAnsi="Calibri"/>
          <w:b/>
          <w:sz w:val="24"/>
          <w:szCs w:val="24"/>
        </w:rPr>
        <w:t>siyasi partilere gönderili</w:t>
      </w:r>
      <w:r w:rsidR="000A46B3">
        <w:rPr>
          <w:rFonts w:ascii="Calibri" w:hAnsi="Calibri"/>
          <w:b/>
          <w:sz w:val="24"/>
          <w:szCs w:val="24"/>
        </w:rPr>
        <w:t>yo</w:t>
      </w:r>
      <w:r>
        <w:rPr>
          <w:rFonts w:ascii="Calibri" w:hAnsi="Calibri"/>
          <w:b/>
          <w:sz w:val="24"/>
          <w:szCs w:val="24"/>
        </w:rPr>
        <w:t>r.</w:t>
      </w:r>
    </w:p>
    <w:p w:rsidR="002F64CC" w:rsidRPr="002F64CC" w:rsidRDefault="002F64CC" w:rsidP="002F64CC">
      <w:pPr>
        <w:pStyle w:val="ListeParagraf"/>
        <w:rPr>
          <w:rFonts w:ascii="Calibri" w:hAnsi="Calibri"/>
          <w:b/>
          <w:sz w:val="24"/>
          <w:szCs w:val="24"/>
        </w:rPr>
      </w:pPr>
    </w:p>
    <w:p w:rsidR="00850C2A" w:rsidRPr="002F64CC" w:rsidRDefault="005730DF" w:rsidP="002F64CC">
      <w:pPr>
        <w:pStyle w:val="ListeParagraf"/>
        <w:numPr>
          <w:ilvl w:val="0"/>
          <w:numId w:val="14"/>
        </w:numPr>
        <w:rPr>
          <w:rFonts w:ascii="Calibri" w:hAnsi="Calibri"/>
          <w:b/>
          <w:sz w:val="24"/>
          <w:szCs w:val="24"/>
        </w:rPr>
      </w:pPr>
      <w:r>
        <w:rPr>
          <w:rFonts w:ascii="Calibri" w:hAnsi="Calibri"/>
          <w:b/>
          <w:sz w:val="24"/>
          <w:szCs w:val="24"/>
        </w:rPr>
        <w:t xml:space="preserve">Siyasi </w:t>
      </w:r>
      <w:r w:rsidR="002F64CC">
        <w:rPr>
          <w:rFonts w:ascii="Calibri" w:hAnsi="Calibri"/>
          <w:b/>
          <w:sz w:val="24"/>
          <w:szCs w:val="24"/>
        </w:rPr>
        <w:t>partile</w:t>
      </w:r>
      <w:r>
        <w:rPr>
          <w:rFonts w:ascii="Calibri" w:hAnsi="Calibri"/>
          <w:b/>
          <w:sz w:val="24"/>
          <w:szCs w:val="24"/>
        </w:rPr>
        <w:t>rin</w:t>
      </w:r>
      <w:r w:rsidR="002F64CC">
        <w:rPr>
          <w:rFonts w:ascii="Calibri" w:hAnsi="Calibri"/>
          <w:b/>
          <w:sz w:val="24"/>
          <w:szCs w:val="24"/>
        </w:rPr>
        <w:t xml:space="preserve"> </w:t>
      </w:r>
      <w:r>
        <w:rPr>
          <w:rFonts w:ascii="Calibri" w:hAnsi="Calibri"/>
          <w:b/>
          <w:sz w:val="24"/>
          <w:szCs w:val="24"/>
        </w:rPr>
        <w:t>bilişim uzmanları, seçim</w:t>
      </w:r>
      <w:r w:rsidR="00200235">
        <w:rPr>
          <w:rFonts w:ascii="Calibri" w:hAnsi="Calibri"/>
          <w:b/>
          <w:sz w:val="24"/>
          <w:szCs w:val="24"/>
        </w:rPr>
        <w:t xml:space="preserve"> sonuçlarının alınmasını</w:t>
      </w:r>
      <w:r>
        <w:rPr>
          <w:rFonts w:ascii="Calibri" w:hAnsi="Calibri"/>
          <w:b/>
          <w:sz w:val="24"/>
          <w:szCs w:val="24"/>
        </w:rPr>
        <w:t xml:space="preserve"> YSK merkezinde izleyebiliyor. </w:t>
      </w:r>
    </w:p>
    <w:p w:rsidR="00850C2A" w:rsidRPr="002F64CC" w:rsidRDefault="005730DF" w:rsidP="00850C2A">
      <w:pPr>
        <w:pStyle w:val="ListeParagraf"/>
        <w:spacing w:after="0" w:line="240" w:lineRule="auto"/>
        <w:ind w:left="360"/>
        <w:jc w:val="both"/>
        <w:rPr>
          <w:rFonts w:ascii="Calibri" w:hAnsi="Calibri"/>
          <w:b/>
          <w:i/>
          <w:sz w:val="24"/>
          <w:szCs w:val="24"/>
        </w:rPr>
      </w:pPr>
      <w:r>
        <w:rPr>
          <w:rFonts w:ascii="Calibri" w:hAnsi="Calibri"/>
          <w:b/>
          <w:i/>
          <w:sz w:val="24"/>
          <w:szCs w:val="24"/>
        </w:rPr>
        <w:t xml:space="preserve"> </w:t>
      </w:r>
    </w:p>
    <w:p w:rsidR="00462B6E" w:rsidRDefault="00462B6E">
      <w:pPr>
        <w:rPr>
          <w:rFonts w:ascii="Calibri" w:hAnsi="Calibri"/>
          <w:b/>
          <w:sz w:val="28"/>
          <w:szCs w:val="26"/>
        </w:rPr>
      </w:pPr>
      <w:r>
        <w:rPr>
          <w:rFonts w:ascii="Calibri" w:hAnsi="Calibri"/>
          <w:b/>
          <w:sz w:val="28"/>
          <w:szCs w:val="26"/>
        </w:rPr>
        <w:br w:type="page"/>
      </w:r>
    </w:p>
    <w:p w:rsidR="00C36C7D" w:rsidRPr="00E2259F" w:rsidRDefault="00C36C7D" w:rsidP="00D81218">
      <w:pPr>
        <w:shd w:val="clear" w:color="auto" w:fill="FFFFFF" w:themeFill="background1"/>
        <w:spacing w:after="0" w:line="240" w:lineRule="auto"/>
        <w:jc w:val="center"/>
        <w:rPr>
          <w:rFonts w:ascii="Calibri" w:hAnsi="Calibri"/>
          <w:b/>
          <w:color w:val="FFFFFF" w:themeColor="background1"/>
          <w:sz w:val="28"/>
          <w:szCs w:val="26"/>
        </w:rPr>
      </w:pPr>
      <w:r w:rsidRPr="00E2259F">
        <w:rPr>
          <w:rFonts w:ascii="Calibri" w:hAnsi="Calibri"/>
          <w:b/>
          <w:color w:val="FFFFFF" w:themeColor="background1"/>
          <w:sz w:val="28"/>
          <w:szCs w:val="26"/>
          <w:shd w:val="clear" w:color="auto" w:fill="000000" w:themeFill="text1"/>
        </w:rPr>
        <w:lastRenderedPageBreak/>
        <w:t>İTİRAZ</w:t>
      </w:r>
      <w:r w:rsidR="00850C2A" w:rsidRPr="00E2259F">
        <w:rPr>
          <w:rFonts w:ascii="Calibri" w:hAnsi="Calibri"/>
          <w:b/>
          <w:color w:val="FFFFFF" w:themeColor="background1"/>
          <w:sz w:val="28"/>
          <w:szCs w:val="26"/>
          <w:shd w:val="clear" w:color="auto" w:fill="000000" w:themeFill="text1"/>
        </w:rPr>
        <w:t xml:space="preserve"> </w:t>
      </w:r>
      <w:r w:rsidR="0066010F" w:rsidRPr="00E2259F">
        <w:rPr>
          <w:rFonts w:ascii="Calibri" w:hAnsi="Calibri"/>
          <w:b/>
          <w:color w:val="FFFFFF" w:themeColor="background1"/>
          <w:sz w:val="28"/>
          <w:szCs w:val="26"/>
          <w:shd w:val="clear" w:color="auto" w:fill="000000" w:themeFill="text1"/>
        </w:rPr>
        <w:t>HAKLARI / SÜRELERİ</w:t>
      </w:r>
    </w:p>
    <w:p w:rsidR="00E2259F" w:rsidRPr="00850C2A" w:rsidRDefault="00E2259F" w:rsidP="00D81218">
      <w:pPr>
        <w:shd w:val="clear" w:color="auto" w:fill="FFFFFF" w:themeFill="background1"/>
        <w:spacing w:after="0" w:line="240" w:lineRule="auto"/>
        <w:jc w:val="center"/>
        <w:rPr>
          <w:rFonts w:ascii="Calibri" w:hAnsi="Calibri"/>
          <w:b/>
          <w:sz w:val="28"/>
          <w:szCs w:val="26"/>
        </w:rPr>
      </w:pPr>
    </w:p>
    <w:p w:rsidR="00C36C7D" w:rsidRDefault="00C36C7D" w:rsidP="00850C2A">
      <w:pPr>
        <w:spacing w:after="0" w:line="240" w:lineRule="auto"/>
        <w:rPr>
          <w:rFonts w:ascii="Calibri" w:hAnsi="Calibri"/>
          <w:b/>
          <w:sz w:val="24"/>
          <w:szCs w:val="24"/>
          <w:u w:val="single"/>
        </w:rPr>
      </w:pPr>
      <w:r w:rsidRPr="00C36C7D">
        <w:rPr>
          <w:rFonts w:ascii="Calibri" w:hAnsi="Calibri"/>
          <w:b/>
          <w:sz w:val="24"/>
          <w:szCs w:val="24"/>
          <w:u w:val="single"/>
        </w:rPr>
        <w:t>Madde 110</w:t>
      </w:r>
    </w:p>
    <w:p w:rsidR="00850C2A" w:rsidRDefault="00850C2A" w:rsidP="00850C2A">
      <w:pPr>
        <w:spacing w:after="0" w:line="240" w:lineRule="auto"/>
        <w:rPr>
          <w:rFonts w:ascii="Calibri" w:hAnsi="Calibri"/>
          <w:b/>
          <w:sz w:val="24"/>
          <w:szCs w:val="24"/>
          <w:u w:val="single"/>
        </w:rPr>
      </w:pPr>
    </w:p>
    <w:p w:rsidR="00C36C7D" w:rsidRDefault="00C36C7D" w:rsidP="00850C2A">
      <w:pPr>
        <w:spacing w:after="0" w:line="240" w:lineRule="auto"/>
        <w:rPr>
          <w:rFonts w:ascii="Calibri" w:hAnsi="Calibri"/>
          <w:b/>
          <w:sz w:val="24"/>
          <w:szCs w:val="24"/>
        </w:rPr>
      </w:pPr>
      <w:r w:rsidRPr="00850C2A">
        <w:rPr>
          <w:rFonts w:ascii="Calibri" w:hAnsi="Calibri"/>
          <w:b/>
          <w:sz w:val="24"/>
          <w:szCs w:val="24"/>
        </w:rPr>
        <w:t>Seçme yeterliliğine sahip yurttaşlar, siyasi partiler, gözlemciler, adaylar ve milletvekilleri</w:t>
      </w:r>
      <w:r w:rsidR="00370A1A">
        <w:rPr>
          <w:rFonts w:ascii="Calibri" w:hAnsi="Calibri"/>
          <w:b/>
          <w:sz w:val="24"/>
          <w:szCs w:val="24"/>
        </w:rPr>
        <w:t>,</w:t>
      </w:r>
      <w:r w:rsidRPr="00850C2A">
        <w:rPr>
          <w:rFonts w:ascii="Calibri" w:hAnsi="Calibri"/>
          <w:b/>
          <w:sz w:val="24"/>
          <w:szCs w:val="24"/>
        </w:rPr>
        <w:t xml:space="preserve"> kuru</w:t>
      </w:r>
      <w:r w:rsidR="00370A1A">
        <w:rPr>
          <w:rFonts w:ascii="Calibri" w:hAnsi="Calibri"/>
          <w:b/>
          <w:sz w:val="24"/>
          <w:szCs w:val="24"/>
        </w:rPr>
        <w:t>lların kesin olmayan</w:t>
      </w:r>
      <w:r w:rsidRPr="00850C2A">
        <w:rPr>
          <w:rFonts w:ascii="Calibri" w:hAnsi="Calibri"/>
          <w:b/>
          <w:sz w:val="24"/>
          <w:szCs w:val="24"/>
        </w:rPr>
        <w:t xml:space="preserve"> kararlarına karşı itiraz edebilirler.</w:t>
      </w:r>
    </w:p>
    <w:p w:rsidR="00850C2A" w:rsidRPr="00850C2A" w:rsidRDefault="00850C2A" w:rsidP="00850C2A">
      <w:pPr>
        <w:spacing w:after="0" w:line="240" w:lineRule="auto"/>
        <w:rPr>
          <w:rFonts w:ascii="Calibri" w:hAnsi="Calibri"/>
          <w:b/>
          <w:sz w:val="24"/>
          <w:szCs w:val="24"/>
        </w:rPr>
      </w:pPr>
    </w:p>
    <w:p w:rsidR="00C36C7D" w:rsidRDefault="00C36C7D" w:rsidP="00850C2A">
      <w:pPr>
        <w:spacing w:after="0" w:line="240" w:lineRule="auto"/>
        <w:rPr>
          <w:rFonts w:ascii="Calibri" w:hAnsi="Calibri"/>
          <w:b/>
          <w:sz w:val="24"/>
          <w:szCs w:val="24"/>
          <w:u w:val="single"/>
        </w:rPr>
      </w:pPr>
      <w:r w:rsidRPr="00C36C7D">
        <w:rPr>
          <w:rFonts w:ascii="Calibri" w:hAnsi="Calibri"/>
          <w:b/>
          <w:sz w:val="24"/>
          <w:szCs w:val="24"/>
          <w:u w:val="single"/>
        </w:rPr>
        <w:t>Madde 128</w:t>
      </w:r>
    </w:p>
    <w:p w:rsidR="00850C2A" w:rsidRDefault="00850C2A" w:rsidP="00850C2A">
      <w:pPr>
        <w:spacing w:after="0" w:line="240" w:lineRule="auto"/>
        <w:rPr>
          <w:rFonts w:ascii="Calibri" w:hAnsi="Calibri"/>
          <w:b/>
          <w:sz w:val="24"/>
          <w:szCs w:val="24"/>
          <w:u w:val="single"/>
        </w:rPr>
      </w:pPr>
    </w:p>
    <w:p w:rsidR="00850C2A" w:rsidRDefault="0024597F" w:rsidP="00850C2A">
      <w:pPr>
        <w:spacing w:after="0" w:line="240" w:lineRule="auto"/>
        <w:rPr>
          <w:rFonts w:ascii="Calibri" w:hAnsi="Calibri"/>
          <w:b/>
          <w:sz w:val="24"/>
          <w:szCs w:val="24"/>
          <w:u w:val="single"/>
        </w:rPr>
      </w:pPr>
      <w:r w:rsidRPr="00850C2A">
        <w:rPr>
          <w:rFonts w:ascii="Calibri" w:hAnsi="Calibri"/>
          <w:b/>
          <w:sz w:val="24"/>
          <w:szCs w:val="24"/>
        </w:rPr>
        <w:t xml:space="preserve">Sandık kurulları kararlarına karşı </w:t>
      </w:r>
      <w:r w:rsidR="00C36C7D" w:rsidRPr="00850C2A">
        <w:rPr>
          <w:rFonts w:ascii="Calibri" w:hAnsi="Calibri"/>
          <w:b/>
          <w:sz w:val="24"/>
          <w:szCs w:val="24"/>
        </w:rPr>
        <w:t>Sandık kuru</w:t>
      </w:r>
      <w:r w:rsidR="00850C2A">
        <w:rPr>
          <w:rFonts w:ascii="Calibri" w:hAnsi="Calibri"/>
          <w:b/>
          <w:sz w:val="24"/>
          <w:szCs w:val="24"/>
        </w:rPr>
        <w:t xml:space="preserve">lu aracılığıyla ya da doğrudan </w:t>
      </w:r>
      <w:r w:rsidR="00C36C7D" w:rsidRPr="00850C2A">
        <w:rPr>
          <w:rFonts w:ascii="Calibri" w:hAnsi="Calibri"/>
          <w:b/>
          <w:sz w:val="24"/>
          <w:szCs w:val="24"/>
        </w:rPr>
        <w:t>Salı günü saat 15.00’e kadar ilçe seçim kuruluna</w:t>
      </w:r>
      <w:r w:rsidRPr="00850C2A">
        <w:rPr>
          <w:rFonts w:ascii="Calibri" w:hAnsi="Calibri"/>
          <w:b/>
          <w:sz w:val="24"/>
          <w:szCs w:val="24"/>
        </w:rPr>
        <w:t xml:space="preserve"> itiraz edilebilir.</w:t>
      </w:r>
    </w:p>
    <w:p w:rsidR="00850C2A" w:rsidRDefault="00850C2A" w:rsidP="00850C2A">
      <w:pPr>
        <w:spacing w:after="0" w:line="240" w:lineRule="auto"/>
        <w:rPr>
          <w:rFonts w:ascii="Calibri" w:hAnsi="Calibri"/>
          <w:b/>
          <w:sz w:val="24"/>
          <w:szCs w:val="24"/>
          <w:u w:val="single"/>
        </w:rPr>
      </w:pPr>
    </w:p>
    <w:p w:rsidR="0024597F" w:rsidRDefault="0024597F" w:rsidP="00850C2A">
      <w:pPr>
        <w:spacing w:after="0" w:line="240" w:lineRule="auto"/>
        <w:rPr>
          <w:rFonts w:ascii="Calibri" w:hAnsi="Calibri"/>
          <w:b/>
          <w:sz w:val="24"/>
          <w:szCs w:val="24"/>
          <w:u w:val="single"/>
        </w:rPr>
      </w:pPr>
      <w:r w:rsidRPr="0024597F">
        <w:rPr>
          <w:rFonts w:ascii="Calibri" w:hAnsi="Calibri"/>
          <w:b/>
          <w:sz w:val="24"/>
          <w:szCs w:val="24"/>
          <w:u w:val="single"/>
        </w:rPr>
        <w:t>Madde 129</w:t>
      </w:r>
    </w:p>
    <w:p w:rsidR="00850C2A" w:rsidRDefault="00850C2A" w:rsidP="00850C2A">
      <w:pPr>
        <w:spacing w:after="0" w:line="240" w:lineRule="auto"/>
        <w:jc w:val="both"/>
        <w:rPr>
          <w:rFonts w:ascii="Calibri" w:hAnsi="Calibri"/>
          <w:b/>
          <w:sz w:val="24"/>
          <w:szCs w:val="24"/>
        </w:rPr>
      </w:pPr>
    </w:p>
    <w:p w:rsidR="0024597F" w:rsidRPr="00850C2A" w:rsidRDefault="0024597F" w:rsidP="00850C2A">
      <w:pPr>
        <w:spacing w:after="0" w:line="240" w:lineRule="auto"/>
        <w:jc w:val="both"/>
        <w:rPr>
          <w:rFonts w:ascii="Calibri" w:hAnsi="Calibri"/>
          <w:b/>
          <w:sz w:val="24"/>
          <w:szCs w:val="24"/>
        </w:rPr>
      </w:pPr>
      <w:r w:rsidRPr="00850C2A">
        <w:rPr>
          <w:rFonts w:ascii="Calibri" w:hAnsi="Calibri"/>
          <w:b/>
          <w:sz w:val="24"/>
          <w:szCs w:val="24"/>
        </w:rPr>
        <w:t>İlçe seçim k</w:t>
      </w:r>
      <w:r w:rsidR="006C59C7">
        <w:rPr>
          <w:rFonts w:ascii="Calibri" w:hAnsi="Calibri"/>
          <w:b/>
          <w:sz w:val="24"/>
          <w:szCs w:val="24"/>
        </w:rPr>
        <w:t>urulundaki birleştirme tutanağının</w:t>
      </w:r>
      <w:r w:rsidRPr="00850C2A">
        <w:rPr>
          <w:rFonts w:ascii="Calibri" w:hAnsi="Calibri"/>
          <w:b/>
          <w:sz w:val="24"/>
          <w:szCs w:val="24"/>
        </w:rPr>
        <w:t xml:space="preserve"> dü</w:t>
      </w:r>
      <w:r w:rsidR="006C59C7">
        <w:rPr>
          <w:rFonts w:ascii="Calibri" w:hAnsi="Calibri"/>
          <w:b/>
          <w:sz w:val="24"/>
          <w:szCs w:val="24"/>
        </w:rPr>
        <w:t xml:space="preserve">zenlenmesine karşı, </w:t>
      </w:r>
      <w:r w:rsidR="00C528F9">
        <w:rPr>
          <w:rFonts w:ascii="Calibri" w:hAnsi="Calibri"/>
          <w:b/>
          <w:sz w:val="24"/>
          <w:szCs w:val="24"/>
        </w:rPr>
        <w:t>tutanağın</w:t>
      </w:r>
      <w:r w:rsidRPr="00850C2A">
        <w:rPr>
          <w:rFonts w:ascii="Calibri" w:hAnsi="Calibri"/>
          <w:b/>
          <w:sz w:val="24"/>
          <w:szCs w:val="24"/>
        </w:rPr>
        <w:t xml:space="preserve"> düzenlenmesini izleyen gün saat 17.00’ye kadar itiraz edilebilir. </w:t>
      </w:r>
    </w:p>
    <w:p w:rsidR="00850C2A" w:rsidRDefault="00850C2A" w:rsidP="00850C2A">
      <w:pPr>
        <w:spacing w:after="0" w:line="240" w:lineRule="auto"/>
        <w:rPr>
          <w:rFonts w:ascii="Calibri" w:hAnsi="Calibri"/>
          <w:b/>
          <w:sz w:val="24"/>
          <w:szCs w:val="24"/>
          <w:u w:val="single"/>
        </w:rPr>
      </w:pPr>
    </w:p>
    <w:p w:rsidR="002D48CA" w:rsidRPr="002D48CA" w:rsidRDefault="002D48CA" w:rsidP="00850C2A">
      <w:pPr>
        <w:spacing w:after="0" w:line="240" w:lineRule="auto"/>
        <w:rPr>
          <w:rFonts w:ascii="Calibri" w:hAnsi="Calibri"/>
          <w:b/>
          <w:sz w:val="24"/>
          <w:szCs w:val="24"/>
          <w:u w:val="single"/>
        </w:rPr>
      </w:pPr>
      <w:r w:rsidRPr="002D48CA">
        <w:rPr>
          <w:rFonts w:ascii="Calibri" w:hAnsi="Calibri"/>
          <w:b/>
          <w:sz w:val="24"/>
          <w:szCs w:val="24"/>
          <w:u w:val="single"/>
        </w:rPr>
        <w:t>Madde 130</w:t>
      </w:r>
    </w:p>
    <w:p w:rsidR="00850C2A" w:rsidRDefault="00850C2A" w:rsidP="00850C2A">
      <w:pPr>
        <w:spacing w:after="0" w:line="240" w:lineRule="auto"/>
        <w:rPr>
          <w:rFonts w:ascii="Calibri" w:hAnsi="Calibri"/>
          <w:b/>
          <w:sz w:val="24"/>
          <w:szCs w:val="24"/>
        </w:rPr>
      </w:pPr>
    </w:p>
    <w:p w:rsidR="002D48CA" w:rsidRPr="00850C2A" w:rsidRDefault="00850C2A" w:rsidP="00850C2A">
      <w:pPr>
        <w:spacing w:after="0" w:line="240" w:lineRule="auto"/>
        <w:jc w:val="both"/>
        <w:rPr>
          <w:rFonts w:ascii="Calibri" w:hAnsi="Calibri"/>
          <w:b/>
          <w:sz w:val="24"/>
          <w:szCs w:val="24"/>
        </w:rPr>
      </w:pPr>
      <w:r>
        <w:rPr>
          <w:rFonts w:ascii="Calibri" w:hAnsi="Calibri"/>
          <w:b/>
          <w:sz w:val="24"/>
          <w:szCs w:val="24"/>
        </w:rPr>
        <w:t>İ</w:t>
      </w:r>
      <w:r w:rsidR="002D48CA" w:rsidRPr="00850C2A">
        <w:rPr>
          <w:rFonts w:ascii="Calibri" w:hAnsi="Calibri"/>
          <w:b/>
          <w:sz w:val="24"/>
          <w:szCs w:val="24"/>
        </w:rPr>
        <w:t>l birleştirme tutanağına karşı, birleştirme tutanağının düzenlenmesin</w:t>
      </w:r>
      <w:r w:rsidR="00E04861" w:rsidRPr="00850C2A">
        <w:rPr>
          <w:rFonts w:ascii="Calibri" w:hAnsi="Calibri"/>
          <w:b/>
          <w:sz w:val="24"/>
          <w:szCs w:val="24"/>
        </w:rPr>
        <w:t>i izleyen üçüncü</w:t>
      </w:r>
      <w:r w:rsidR="002D48CA" w:rsidRPr="00850C2A">
        <w:rPr>
          <w:rFonts w:ascii="Calibri" w:hAnsi="Calibri"/>
          <w:b/>
          <w:sz w:val="24"/>
          <w:szCs w:val="24"/>
        </w:rPr>
        <w:t xml:space="preserve"> gün saat 17.00’ye kadar itiraz edilebilir. </w:t>
      </w:r>
    </w:p>
    <w:p w:rsidR="00850C2A" w:rsidRDefault="00850C2A" w:rsidP="00850C2A">
      <w:pPr>
        <w:shd w:val="clear" w:color="auto" w:fill="FFFFFF" w:themeFill="background1"/>
        <w:spacing w:after="0" w:line="240" w:lineRule="auto"/>
        <w:jc w:val="center"/>
        <w:rPr>
          <w:rFonts w:ascii="Calibri" w:hAnsi="Calibri"/>
          <w:b/>
          <w:sz w:val="26"/>
          <w:szCs w:val="26"/>
        </w:rPr>
      </w:pPr>
    </w:p>
    <w:p w:rsidR="0052670E" w:rsidRPr="00E2259F" w:rsidRDefault="00E4228D" w:rsidP="00D81218">
      <w:pPr>
        <w:shd w:val="clear" w:color="auto" w:fill="FFFFFF" w:themeFill="background1"/>
        <w:spacing w:after="0" w:line="240" w:lineRule="auto"/>
        <w:rPr>
          <w:rFonts w:ascii="Calibri" w:hAnsi="Calibri"/>
          <w:b/>
          <w:color w:val="FFFFFF" w:themeColor="background1"/>
          <w:sz w:val="28"/>
          <w:szCs w:val="26"/>
        </w:rPr>
      </w:pPr>
      <w:r w:rsidRPr="00E2259F">
        <w:rPr>
          <w:rFonts w:ascii="Calibri" w:hAnsi="Calibri"/>
          <w:b/>
          <w:color w:val="FFFFFF" w:themeColor="background1"/>
          <w:sz w:val="28"/>
          <w:szCs w:val="26"/>
          <w:shd w:val="clear" w:color="auto" w:fill="000000" w:themeFill="text1"/>
        </w:rPr>
        <w:t xml:space="preserve">SONUÇ: </w:t>
      </w:r>
      <w:r w:rsidR="00D81218" w:rsidRPr="00E2259F">
        <w:rPr>
          <w:rFonts w:ascii="Calibri" w:hAnsi="Calibri"/>
          <w:b/>
          <w:color w:val="FFFFFF" w:themeColor="background1"/>
          <w:sz w:val="28"/>
          <w:szCs w:val="26"/>
          <w:shd w:val="clear" w:color="auto" w:fill="000000" w:themeFill="text1"/>
        </w:rPr>
        <w:t xml:space="preserve">YURTTAŞLARIN VE SİYASİ PARTİLERİN SORUMLULUĞU </w:t>
      </w:r>
    </w:p>
    <w:p w:rsidR="00D84ED0" w:rsidRPr="004D79FA" w:rsidRDefault="00D84ED0" w:rsidP="00850C2A">
      <w:pPr>
        <w:shd w:val="clear" w:color="auto" w:fill="FFFFFF" w:themeFill="background1"/>
        <w:spacing w:after="0" w:line="240" w:lineRule="auto"/>
        <w:jc w:val="center"/>
        <w:rPr>
          <w:rFonts w:ascii="Calibri" w:hAnsi="Calibri"/>
          <w:b/>
          <w:sz w:val="26"/>
          <w:szCs w:val="26"/>
        </w:rPr>
      </w:pPr>
    </w:p>
    <w:p w:rsidR="00B752CB" w:rsidRDefault="00326FE0" w:rsidP="00850C2A">
      <w:pPr>
        <w:spacing w:after="0" w:line="240" w:lineRule="auto"/>
        <w:rPr>
          <w:rFonts w:ascii="Calibri" w:hAnsi="Calibri"/>
          <w:b/>
          <w:sz w:val="24"/>
          <w:szCs w:val="24"/>
        </w:rPr>
      </w:pPr>
      <w:r>
        <w:rPr>
          <w:rFonts w:ascii="Calibri" w:hAnsi="Calibri"/>
          <w:b/>
          <w:sz w:val="24"/>
          <w:szCs w:val="24"/>
        </w:rPr>
        <w:t>Seçim güvenliği</w:t>
      </w:r>
      <w:r w:rsidR="00A13FF7">
        <w:rPr>
          <w:rFonts w:ascii="Calibri" w:hAnsi="Calibri"/>
          <w:b/>
          <w:sz w:val="24"/>
          <w:szCs w:val="24"/>
        </w:rPr>
        <w:t xml:space="preserve"> konu</w:t>
      </w:r>
      <w:r>
        <w:rPr>
          <w:rFonts w:ascii="Calibri" w:hAnsi="Calibri"/>
          <w:b/>
          <w:sz w:val="24"/>
          <w:szCs w:val="24"/>
        </w:rPr>
        <w:t>sun</w:t>
      </w:r>
      <w:r w:rsidR="00A13FF7">
        <w:rPr>
          <w:rFonts w:ascii="Calibri" w:hAnsi="Calibri"/>
          <w:b/>
          <w:sz w:val="24"/>
          <w:szCs w:val="24"/>
        </w:rPr>
        <w:t>da yurttaşların ve siyasi partilerin ağır sorumluluğu vardır</w:t>
      </w:r>
      <w:r w:rsidR="00F40302">
        <w:rPr>
          <w:rFonts w:ascii="Calibri" w:hAnsi="Calibri"/>
          <w:b/>
          <w:sz w:val="24"/>
          <w:szCs w:val="24"/>
        </w:rPr>
        <w:t>.</w:t>
      </w:r>
    </w:p>
    <w:p w:rsidR="00850C2A" w:rsidRDefault="00850C2A" w:rsidP="00850C2A">
      <w:pPr>
        <w:spacing w:after="0" w:line="240" w:lineRule="auto"/>
        <w:rPr>
          <w:rFonts w:ascii="Calibri" w:hAnsi="Calibri"/>
          <w:b/>
          <w:sz w:val="24"/>
          <w:szCs w:val="24"/>
        </w:rPr>
      </w:pPr>
    </w:p>
    <w:p w:rsidR="00B752CB" w:rsidRDefault="00B752CB" w:rsidP="00850C2A">
      <w:pPr>
        <w:pStyle w:val="ListeParagraf"/>
        <w:numPr>
          <w:ilvl w:val="0"/>
          <w:numId w:val="14"/>
        </w:numPr>
        <w:spacing w:after="0" w:line="240" w:lineRule="auto"/>
        <w:rPr>
          <w:rFonts w:ascii="Calibri" w:hAnsi="Calibri"/>
          <w:b/>
          <w:sz w:val="24"/>
          <w:szCs w:val="24"/>
        </w:rPr>
      </w:pPr>
      <w:r w:rsidRPr="00F40302">
        <w:rPr>
          <w:rFonts w:ascii="Calibri" w:hAnsi="Calibri"/>
          <w:b/>
          <w:sz w:val="24"/>
          <w:szCs w:val="24"/>
          <w:u w:val="single"/>
        </w:rPr>
        <w:t>Her seçmen</w:t>
      </w:r>
      <w:r w:rsidRPr="00B752CB">
        <w:rPr>
          <w:rFonts w:ascii="Calibri" w:hAnsi="Calibri"/>
          <w:b/>
          <w:sz w:val="24"/>
          <w:szCs w:val="24"/>
        </w:rPr>
        <w:t xml:space="preserve"> kendisinin </w:t>
      </w:r>
      <w:r w:rsidR="00F40302">
        <w:rPr>
          <w:rFonts w:ascii="Calibri" w:hAnsi="Calibri"/>
          <w:b/>
          <w:sz w:val="24"/>
          <w:szCs w:val="24"/>
        </w:rPr>
        <w:t xml:space="preserve">seçmen </w:t>
      </w:r>
      <w:r w:rsidRPr="00B752CB">
        <w:rPr>
          <w:rFonts w:ascii="Calibri" w:hAnsi="Calibri"/>
          <w:b/>
          <w:sz w:val="24"/>
          <w:szCs w:val="24"/>
        </w:rPr>
        <w:t>liste</w:t>
      </w:r>
      <w:r w:rsidR="00F40302">
        <w:rPr>
          <w:rFonts w:ascii="Calibri" w:hAnsi="Calibri"/>
          <w:b/>
          <w:sz w:val="24"/>
          <w:szCs w:val="24"/>
        </w:rPr>
        <w:t>sin</w:t>
      </w:r>
      <w:r w:rsidRPr="00B752CB">
        <w:rPr>
          <w:rFonts w:ascii="Calibri" w:hAnsi="Calibri"/>
          <w:b/>
          <w:sz w:val="24"/>
          <w:szCs w:val="24"/>
        </w:rPr>
        <w:t xml:space="preserve">de olup olmadığını </w:t>
      </w:r>
      <w:r w:rsidR="00F40302">
        <w:rPr>
          <w:rFonts w:ascii="Calibri" w:hAnsi="Calibri"/>
          <w:b/>
          <w:sz w:val="24"/>
          <w:szCs w:val="24"/>
        </w:rPr>
        <w:t xml:space="preserve">mutlaka </w:t>
      </w:r>
      <w:r w:rsidR="00C5015D">
        <w:rPr>
          <w:rFonts w:ascii="Calibri" w:hAnsi="Calibri"/>
          <w:b/>
          <w:sz w:val="24"/>
          <w:szCs w:val="24"/>
        </w:rPr>
        <w:t>kontrol etmelidir</w:t>
      </w:r>
    </w:p>
    <w:p w:rsidR="00F40302" w:rsidRPr="006C13FC" w:rsidRDefault="006C13FC" w:rsidP="00850C2A">
      <w:pPr>
        <w:pStyle w:val="ListeParagraf"/>
        <w:spacing w:after="0" w:line="240" w:lineRule="auto"/>
        <w:ind w:left="360"/>
        <w:rPr>
          <w:rFonts w:ascii="Calibri" w:hAnsi="Calibri"/>
          <w:b/>
          <w:i/>
          <w:sz w:val="24"/>
          <w:szCs w:val="24"/>
        </w:rPr>
      </w:pPr>
      <w:r>
        <w:rPr>
          <w:rFonts w:ascii="Calibri" w:hAnsi="Calibri"/>
          <w:b/>
          <w:i/>
          <w:sz w:val="24"/>
          <w:szCs w:val="24"/>
        </w:rPr>
        <w:t xml:space="preserve">(Muhtarlıklarda asılan listelerden </w:t>
      </w:r>
      <w:r w:rsidR="009B5619" w:rsidRPr="006C13FC">
        <w:rPr>
          <w:rFonts w:ascii="Calibri" w:hAnsi="Calibri"/>
          <w:b/>
          <w:i/>
          <w:sz w:val="24"/>
          <w:szCs w:val="24"/>
        </w:rPr>
        <w:t>/ YSK Seçmen sor</w:t>
      </w:r>
      <w:r w:rsidR="00E4228D">
        <w:rPr>
          <w:rFonts w:ascii="Calibri" w:hAnsi="Calibri"/>
          <w:b/>
          <w:i/>
          <w:sz w:val="24"/>
          <w:szCs w:val="24"/>
        </w:rPr>
        <w:t>g</w:t>
      </w:r>
      <w:r w:rsidR="009B5619" w:rsidRPr="006C13FC">
        <w:rPr>
          <w:rFonts w:ascii="Calibri" w:hAnsi="Calibri"/>
          <w:b/>
          <w:i/>
          <w:sz w:val="24"/>
          <w:szCs w:val="24"/>
        </w:rPr>
        <w:t>u sisteminden)</w:t>
      </w:r>
      <w:r w:rsidR="00C5015D">
        <w:rPr>
          <w:rFonts w:ascii="Calibri" w:hAnsi="Calibri"/>
          <w:b/>
          <w:i/>
          <w:sz w:val="24"/>
          <w:szCs w:val="24"/>
        </w:rPr>
        <w:t>.</w:t>
      </w:r>
    </w:p>
    <w:p w:rsidR="009B5619" w:rsidRPr="00B752CB" w:rsidRDefault="009B5619" w:rsidP="00850C2A">
      <w:pPr>
        <w:pStyle w:val="ListeParagraf"/>
        <w:spacing w:after="0" w:line="240" w:lineRule="auto"/>
        <w:ind w:left="360"/>
        <w:rPr>
          <w:rFonts w:ascii="Calibri" w:hAnsi="Calibri"/>
          <w:b/>
          <w:sz w:val="24"/>
          <w:szCs w:val="24"/>
        </w:rPr>
      </w:pPr>
    </w:p>
    <w:p w:rsidR="0052670E" w:rsidRPr="005F1CCF" w:rsidRDefault="0052670E" w:rsidP="00850C2A">
      <w:pPr>
        <w:pStyle w:val="ListeParagraf"/>
        <w:numPr>
          <w:ilvl w:val="0"/>
          <w:numId w:val="14"/>
        </w:numPr>
        <w:spacing w:after="0" w:line="240" w:lineRule="auto"/>
        <w:rPr>
          <w:rFonts w:ascii="Calibri" w:hAnsi="Calibri"/>
          <w:b/>
          <w:i/>
          <w:sz w:val="24"/>
          <w:szCs w:val="24"/>
        </w:rPr>
      </w:pPr>
      <w:r w:rsidRPr="0052670E">
        <w:rPr>
          <w:rFonts w:ascii="Calibri" w:hAnsi="Calibri"/>
          <w:b/>
          <w:sz w:val="24"/>
          <w:szCs w:val="24"/>
          <w:u w:val="single"/>
        </w:rPr>
        <w:t>Yurttaşlar</w:t>
      </w:r>
      <w:r w:rsidRPr="0052670E">
        <w:rPr>
          <w:rFonts w:ascii="Calibri" w:hAnsi="Calibri"/>
          <w:b/>
          <w:sz w:val="24"/>
          <w:szCs w:val="24"/>
        </w:rPr>
        <w:t xml:space="preserve"> </w:t>
      </w:r>
      <w:r>
        <w:rPr>
          <w:rFonts w:ascii="Calibri" w:hAnsi="Calibri"/>
          <w:b/>
          <w:sz w:val="24"/>
          <w:szCs w:val="24"/>
        </w:rPr>
        <w:t>si</w:t>
      </w:r>
      <w:r w:rsidR="00462B6E">
        <w:rPr>
          <w:rFonts w:ascii="Calibri" w:hAnsi="Calibri"/>
          <w:b/>
          <w:sz w:val="24"/>
          <w:szCs w:val="24"/>
        </w:rPr>
        <w:t>s</w:t>
      </w:r>
      <w:r>
        <w:rPr>
          <w:rFonts w:ascii="Calibri" w:hAnsi="Calibri"/>
          <w:b/>
          <w:sz w:val="24"/>
          <w:szCs w:val="24"/>
        </w:rPr>
        <w:t>temin işleyişini</w:t>
      </w:r>
      <w:r w:rsidR="009B5619">
        <w:rPr>
          <w:rFonts w:ascii="Calibri" w:hAnsi="Calibri"/>
          <w:b/>
          <w:sz w:val="24"/>
          <w:szCs w:val="24"/>
        </w:rPr>
        <w:t>, haklarını</w:t>
      </w:r>
      <w:r>
        <w:rPr>
          <w:rFonts w:ascii="Calibri" w:hAnsi="Calibri"/>
          <w:b/>
          <w:sz w:val="24"/>
          <w:szCs w:val="24"/>
        </w:rPr>
        <w:t xml:space="preserve"> </w:t>
      </w:r>
      <w:r w:rsidR="00462B6E">
        <w:rPr>
          <w:rFonts w:ascii="Calibri" w:hAnsi="Calibri"/>
          <w:b/>
          <w:sz w:val="24"/>
          <w:szCs w:val="24"/>
        </w:rPr>
        <w:t xml:space="preserve">öğrenmeli </w:t>
      </w:r>
      <w:r>
        <w:rPr>
          <w:rFonts w:ascii="Calibri" w:hAnsi="Calibri"/>
          <w:b/>
          <w:sz w:val="24"/>
          <w:szCs w:val="24"/>
        </w:rPr>
        <w:t xml:space="preserve">ve </w:t>
      </w:r>
      <w:r w:rsidR="00E4228D">
        <w:rPr>
          <w:rFonts w:ascii="Calibri" w:hAnsi="Calibri"/>
          <w:b/>
          <w:sz w:val="24"/>
          <w:szCs w:val="24"/>
        </w:rPr>
        <w:t xml:space="preserve">gerektiğinde bu haklarını </w:t>
      </w:r>
      <w:r w:rsidR="009B5619">
        <w:rPr>
          <w:rFonts w:ascii="Calibri" w:hAnsi="Calibri"/>
          <w:b/>
          <w:sz w:val="24"/>
          <w:szCs w:val="24"/>
        </w:rPr>
        <w:t>kullanabilmelidir</w:t>
      </w:r>
      <w:r w:rsidR="00C5015D">
        <w:rPr>
          <w:rFonts w:ascii="Calibri" w:hAnsi="Calibri"/>
          <w:b/>
          <w:sz w:val="24"/>
          <w:szCs w:val="24"/>
        </w:rPr>
        <w:t xml:space="preserve"> </w:t>
      </w:r>
      <w:r w:rsidR="00C5015D" w:rsidRPr="005F1CCF">
        <w:rPr>
          <w:rFonts w:ascii="Calibri" w:hAnsi="Calibri"/>
          <w:b/>
          <w:i/>
          <w:sz w:val="24"/>
          <w:szCs w:val="24"/>
        </w:rPr>
        <w:t>(Sayım işlemlerini izlemek / itirazda bulunmak gibi)</w:t>
      </w:r>
      <w:r w:rsidR="009B5619" w:rsidRPr="005F1CCF">
        <w:rPr>
          <w:rFonts w:ascii="Calibri" w:hAnsi="Calibri"/>
          <w:b/>
          <w:i/>
          <w:sz w:val="24"/>
          <w:szCs w:val="24"/>
        </w:rPr>
        <w:t xml:space="preserve">. </w:t>
      </w:r>
    </w:p>
    <w:p w:rsidR="00D900A8" w:rsidRDefault="00D900A8" w:rsidP="00D900A8">
      <w:pPr>
        <w:pStyle w:val="ListeParagraf"/>
        <w:spacing w:after="0" w:line="240" w:lineRule="auto"/>
        <w:ind w:left="360"/>
        <w:rPr>
          <w:rFonts w:ascii="Calibri" w:hAnsi="Calibri"/>
          <w:b/>
          <w:sz w:val="24"/>
          <w:szCs w:val="24"/>
        </w:rPr>
      </w:pPr>
    </w:p>
    <w:p w:rsidR="00D900A8" w:rsidRPr="00D900A8" w:rsidRDefault="00D900A8" w:rsidP="00850C2A">
      <w:pPr>
        <w:pStyle w:val="ListeParagraf"/>
        <w:numPr>
          <w:ilvl w:val="0"/>
          <w:numId w:val="14"/>
        </w:numPr>
        <w:spacing w:after="0" w:line="240" w:lineRule="auto"/>
        <w:rPr>
          <w:rFonts w:ascii="Calibri" w:hAnsi="Calibri"/>
          <w:b/>
          <w:sz w:val="24"/>
          <w:szCs w:val="24"/>
        </w:rPr>
      </w:pPr>
      <w:r w:rsidRPr="00D900A8">
        <w:rPr>
          <w:rFonts w:ascii="Calibri" w:hAnsi="Calibri"/>
          <w:b/>
          <w:i/>
          <w:sz w:val="24"/>
          <w:szCs w:val="24"/>
        </w:rPr>
        <w:t>Oy ve ötesi / Ankara’nın oyla</w:t>
      </w:r>
      <w:r w:rsidRPr="00D900A8">
        <w:rPr>
          <w:rFonts w:ascii="Calibri" w:hAnsi="Calibri"/>
          <w:b/>
          <w:sz w:val="24"/>
          <w:szCs w:val="24"/>
        </w:rPr>
        <w:t>rı gibi kuruluşların eylemlerine katılmalı.</w:t>
      </w:r>
    </w:p>
    <w:p w:rsidR="0052670E" w:rsidRPr="00D900A8" w:rsidRDefault="0052670E" w:rsidP="00850C2A">
      <w:pPr>
        <w:pStyle w:val="ListeParagraf"/>
        <w:spacing w:after="0" w:line="240" w:lineRule="auto"/>
        <w:ind w:left="360"/>
        <w:rPr>
          <w:rFonts w:ascii="Calibri" w:hAnsi="Calibri"/>
          <w:b/>
          <w:sz w:val="24"/>
          <w:szCs w:val="24"/>
        </w:rPr>
      </w:pPr>
      <w:r w:rsidRPr="00D900A8">
        <w:rPr>
          <w:rFonts w:ascii="Calibri" w:hAnsi="Calibri"/>
          <w:b/>
          <w:sz w:val="24"/>
          <w:szCs w:val="24"/>
        </w:rPr>
        <w:t xml:space="preserve"> </w:t>
      </w:r>
    </w:p>
    <w:p w:rsidR="0052670E" w:rsidRPr="00200235" w:rsidRDefault="0052670E" w:rsidP="00850C2A">
      <w:pPr>
        <w:pStyle w:val="ListeParagraf"/>
        <w:numPr>
          <w:ilvl w:val="0"/>
          <w:numId w:val="14"/>
        </w:numPr>
        <w:spacing w:after="0" w:line="240" w:lineRule="auto"/>
        <w:rPr>
          <w:rFonts w:ascii="Calibri" w:hAnsi="Calibri"/>
          <w:b/>
          <w:sz w:val="24"/>
          <w:szCs w:val="24"/>
          <w:u w:val="single"/>
        </w:rPr>
      </w:pPr>
      <w:r w:rsidRPr="0052670E">
        <w:rPr>
          <w:rFonts w:ascii="Calibri" w:hAnsi="Calibri"/>
          <w:b/>
          <w:sz w:val="24"/>
          <w:szCs w:val="24"/>
          <w:u w:val="single"/>
        </w:rPr>
        <w:t xml:space="preserve">Siyasi </w:t>
      </w:r>
      <w:r w:rsidR="00D900A8">
        <w:rPr>
          <w:rFonts w:ascii="Calibri" w:hAnsi="Calibri"/>
          <w:b/>
          <w:sz w:val="24"/>
          <w:szCs w:val="24"/>
          <w:u w:val="single"/>
        </w:rPr>
        <w:t>p</w:t>
      </w:r>
      <w:r w:rsidRPr="0052670E">
        <w:rPr>
          <w:rFonts w:ascii="Calibri" w:hAnsi="Calibri"/>
          <w:b/>
          <w:sz w:val="24"/>
          <w:szCs w:val="24"/>
          <w:u w:val="single"/>
        </w:rPr>
        <w:t>artiler</w:t>
      </w:r>
      <w:r>
        <w:rPr>
          <w:rFonts w:ascii="Calibri" w:hAnsi="Calibri"/>
          <w:b/>
          <w:sz w:val="24"/>
          <w:szCs w:val="24"/>
          <w:u w:val="single"/>
        </w:rPr>
        <w:t xml:space="preserve"> </w:t>
      </w:r>
      <w:r>
        <w:rPr>
          <w:rFonts w:ascii="Calibri" w:hAnsi="Calibri"/>
          <w:b/>
          <w:sz w:val="24"/>
          <w:szCs w:val="24"/>
        </w:rPr>
        <w:t xml:space="preserve">her sandık başında </w:t>
      </w:r>
      <w:r w:rsidR="00960746">
        <w:rPr>
          <w:rFonts w:ascii="Calibri" w:hAnsi="Calibri"/>
          <w:b/>
          <w:sz w:val="24"/>
          <w:szCs w:val="24"/>
        </w:rPr>
        <w:t xml:space="preserve">mutlaka </w:t>
      </w:r>
      <w:r>
        <w:rPr>
          <w:rFonts w:ascii="Calibri" w:hAnsi="Calibri"/>
          <w:b/>
          <w:sz w:val="24"/>
          <w:szCs w:val="24"/>
        </w:rPr>
        <w:t>temsil</w:t>
      </w:r>
      <w:r w:rsidR="00F40302">
        <w:rPr>
          <w:rFonts w:ascii="Calibri" w:hAnsi="Calibri"/>
          <w:b/>
          <w:sz w:val="24"/>
          <w:szCs w:val="24"/>
        </w:rPr>
        <w:t>c</w:t>
      </w:r>
      <w:r w:rsidR="00200235">
        <w:rPr>
          <w:rFonts w:ascii="Calibri" w:hAnsi="Calibri"/>
          <w:b/>
          <w:sz w:val="24"/>
          <w:szCs w:val="24"/>
        </w:rPr>
        <w:t xml:space="preserve">i  ya da </w:t>
      </w:r>
      <w:r>
        <w:rPr>
          <w:rFonts w:ascii="Calibri" w:hAnsi="Calibri"/>
          <w:b/>
          <w:sz w:val="24"/>
          <w:szCs w:val="24"/>
        </w:rPr>
        <w:t xml:space="preserve">gözlemci bulundurmalı ve bu </w:t>
      </w:r>
      <w:r w:rsidR="00F40302">
        <w:rPr>
          <w:rFonts w:ascii="Calibri" w:hAnsi="Calibri"/>
          <w:b/>
          <w:sz w:val="24"/>
          <w:szCs w:val="24"/>
        </w:rPr>
        <w:t xml:space="preserve">görevleri yapacak olan üyelerini </w:t>
      </w:r>
      <w:r>
        <w:rPr>
          <w:rFonts w:ascii="Calibri" w:hAnsi="Calibri"/>
          <w:b/>
          <w:sz w:val="24"/>
          <w:szCs w:val="24"/>
        </w:rPr>
        <w:t>eğitmeli</w:t>
      </w:r>
      <w:r w:rsidR="00D84ED0">
        <w:rPr>
          <w:rFonts w:ascii="Calibri" w:hAnsi="Calibri"/>
          <w:b/>
          <w:sz w:val="24"/>
          <w:szCs w:val="24"/>
        </w:rPr>
        <w:t>dir</w:t>
      </w:r>
      <w:r>
        <w:rPr>
          <w:rFonts w:ascii="Calibri" w:hAnsi="Calibri"/>
          <w:b/>
          <w:sz w:val="24"/>
          <w:szCs w:val="24"/>
        </w:rPr>
        <w:t>.</w:t>
      </w:r>
    </w:p>
    <w:p w:rsidR="00200235" w:rsidRPr="00200235" w:rsidRDefault="00200235" w:rsidP="00200235">
      <w:pPr>
        <w:pStyle w:val="ListeParagraf"/>
        <w:rPr>
          <w:rFonts w:ascii="Calibri" w:hAnsi="Calibri"/>
          <w:b/>
          <w:sz w:val="24"/>
          <w:szCs w:val="24"/>
          <w:u w:val="single"/>
        </w:rPr>
      </w:pPr>
    </w:p>
    <w:p w:rsidR="00FF375F" w:rsidRDefault="00200235" w:rsidP="00850C2A">
      <w:pPr>
        <w:pStyle w:val="ListeParagraf"/>
        <w:numPr>
          <w:ilvl w:val="0"/>
          <w:numId w:val="14"/>
        </w:numPr>
        <w:spacing w:after="0" w:line="240" w:lineRule="auto"/>
        <w:rPr>
          <w:rFonts w:ascii="Calibri" w:hAnsi="Calibri"/>
          <w:b/>
          <w:sz w:val="24"/>
          <w:szCs w:val="24"/>
        </w:rPr>
      </w:pPr>
      <w:r>
        <w:rPr>
          <w:rFonts w:ascii="Calibri" w:hAnsi="Calibri"/>
          <w:b/>
          <w:sz w:val="24"/>
          <w:szCs w:val="24"/>
          <w:u w:val="single"/>
        </w:rPr>
        <w:t>Siyasi Partiler</w:t>
      </w:r>
      <w:r w:rsidR="003E2513">
        <w:rPr>
          <w:rFonts w:ascii="Calibri" w:hAnsi="Calibri"/>
          <w:b/>
          <w:sz w:val="24"/>
          <w:szCs w:val="24"/>
          <w:u w:val="single"/>
        </w:rPr>
        <w:t>in</w:t>
      </w:r>
      <w:r w:rsidR="00FF375F">
        <w:rPr>
          <w:rFonts w:ascii="Calibri" w:hAnsi="Calibri"/>
          <w:b/>
          <w:sz w:val="24"/>
          <w:szCs w:val="24"/>
          <w:u w:val="single"/>
        </w:rPr>
        <w:t xml:space="preserve"> </w:t>
      </w:r>
      <w:r w:rsidR="003E2513" w:rsidRPr="00FF375F">
        <w:rPr>
          <w:rFonts w:ascii="Calibri" w:hAnsi="Calibri"/>
          <w:b/>
          <w:sz w:val="24"/>
          <w:szCs w:val="24"/>
          <w:u w:val="single"/>
        </w:rPr>
        <w:t>sandık sorumluları</w:t>
      </w:r>
      <w:r w:rsidR="003E2513">
        <w:rPr>
          <w:rFonts w:ascii="Calibri" w:hAnsi="Calibri"/>
          <w:b/>
          <w:sz w:val="24"/>
          <w:szCs w:val="24"/>
        </w:rPr>
        <w:t>, sonuç</w:t>
      </w:r>
      <w:r w:rsidR="00FF375F">
        <w:rPr>
          <w:rFonts w:ascii="Calibri" w:hAnsi="Calibri"/>
          <w:b/>
          <w:sz w:val="24"/>
          <w:szCs w:val="24"/>
        </w:rPr>
        <w:t>ları</w:t>
      </w:r>
      <w:r w:rsidR="003E2513">
        <w:rPr>
          <w:rFonts w:ascii="Calibri" w:hAnsi="Calibri"/>
          <w:b/>
          <w:sz w:val="24"/>
          <w:szCs w:val="24"/>
        </w:rPr>
        <w:t xml:space="preserve"> belgeleyen tutanakları</w:t>
      </w:r>
      <w:r w:rsidR="00FF375F">
        <w:rPr>
          <w:rFonts w:ascii="Calibri" w:hAnsi="Calibri"/>
          <w:b/>
          <w:sz w:val="24"/>
          <w:szCs w:val="24"/>
        </w:rPr>
        <w:t xml:space="preserve"> mutlaka </w:t>
      </w:r>
      <w:r w:rsidR="003E2513">
        <w:rPr>
          <w:rFonts w:ascii="Calibri" w:hAnsi="Calibri"/>
          <w:b/>
          <w:sz w:val="24"/>
          <w:szCs w:val="24"/>
        </w:rPr>
        <w:t xml:space="preserve">ilçe merkezlerine ulaştırmalı. </w:t>
      </w:r>
    </w:p>
    <w:p w:rsidR="00FF375F" w:rsidRPr="00FF375F" w:rsidRDefault="00FF375F" w:rsidP="00FF375F">
      <w:pPr>
        <w:pStyle w:val="ListeParagraf"/>
        <w:rPr>
          <w:rFonts w:ascii="Calibri" w:hAnsi="Calibri"/>
          <w:b/>
          <w:sz w:val="24"/>
          <w:szCs w:val="24"/>
        </w:rPr>
      </w:pPr>
    </w:p>
    <w:p w:rsidR="00200235" w:rsidRDefault="00FF375F" w:rsidP="00850C2A">
      <w:pPr>
        <w:pStyle w:val="ListeParagraf"/>
        <w:numPr>
          <w:ilvl w:val="0"/>
          <w:numId w:val="14"/>
        </w:numPr>
        <w:spacing w:after="0" w:line="240" w:lineRule="auto"/>
        <w:rPr>
          <w:rFonts w:ascii="Calibri" w:hAnsi="Calibri"/>
          <w:b/>
          <w:sz w:val="24"/>
          <w:szCs w:val="24"/>
        </w:rPr>
      </w:pPr>
      <w:r w:rsidRPr="00FF375F">
        <w:rPr>
          <w:rFonts w:ascii="Calibri" w:hAnsi="Calibri"/>
          <w:b/>
          <w:sz w:val="24"/>
          <w:szCs w:val="24"/>
          <w:u w:val="single"/>
        </w:rPr>
        <w:t xml:space="preserve">Siyasi </w:t>
      </w:r>
      <w:r w:rsidR="00D900A8">
        <w:rPr>
          <w:rFonts w:ascii="Calibri" w:hAnsi="Calibri"/>
          <w:b/>
          <w:sz w:val="24"/>
          <w:szCs w:val="24"/>
          <w:u w:val="single"/>
        </w:rPr>
        <w:t>p</w:t>
      </w:r>
      <w:r w:rsidRPr="00FF375F">
        <w:rPr>
          <w:rFonts w:ascii="Calibri" w:hAnsi="Calibri"/>
          <w:b/>
          <w:sz w:val="24"/>
          <w:szCs w:val="24"/>
          <w:u w:val="single"/>
        </w:rPr>
        <w:t xml:space="preserve">artiler, </w:t>
      </w:r>
      <w:r w:rsidR="00200235" w:rsidRPr="00200235">
        <w:rPr>
          <w:rFonts w:ascii="Calibri" w:hAnsi="Calibri"/>
          <w:b/>
          <w:sz w:val="24"/>
          <w:szCs w:val="24"/>
        </w:rPr>
        <w:t xml:space="preserve">kendi </w:t>
      </w:r>
      <w:r w:rsidR="00200235">
        <w:rPr>
          <w:rFonts w:ascii="Calibri" w:hAnsi="Calibri"/>
          <w:b/>
          <w:sz w:val="24"/>
          <w:szCs w:val="24"/>
        </w:rPr>
        <w:t xml:space="preserve">genel </w:t>
      </w:r>
      <w:r w:rsidR="00200235" w:rsidRPr="00200235">
        <w:rPr>
          <w:rFonts w:ascii="Calibri" w:hAnsi="Calibri"/>
          <w:b/>
          <w:sz w:val="24"/>
          <w:szCs w:val="24"/>
        </w:rPr>
        <w:t xml:space="preserve">merkezlerinde </w:t>
      </w:r>
      <w:r w:rsidR="003E2513">
        <w:rPr>
          <w:rFonts w:ascii="Calibri" w:hAnsi="Calibri"/>
          <w:b/>
          <w:sz w:val="24"/>
          <w:szCs w:val="24"/>
        </w:rPr>
        <w:t xml:space="preserve">elektronik </w:t>
      </w:r>
      <w:r w:rsidR="00200235" w:rsidRPr="00200235">
        <w:rPr>
          <w:rFonts w:ascii="Calibri" w:hAnsi="Calibri"/>
          <w:b/>
          <w:sz w:val="24"/>
          <w:szCs w:val="24"/>
        </w:rPr>
        <w:t>izleme sistemi kur</w:t>
      </w:r>
      <w:r>
        <w:rPr>
          <w:rFonts w:ascii="Calibri" w:hAnsi="Calibri"/>
          <w:b/>
          <w:sz w:val="24"/>
          <w:szCs w:val="24"/>
        </w:rPr>
        <w:t>malı ve YSK’ca açıklanan</w:t>
      </w:r>
      <w:r w:rsidRPr="00200235">
        <w:rPr>
          <w:rFonts w:ascii="Calibri" w:hAnsi="Calibri"/>
          <w:b/>
          <w:sz w:val="24"/>
          <w:szCs w:val="24"/>
        </w:rPr>
        <w:t xml:space="preserve"> seçim sonuçlarını</w:t>
      </w:r>
      <w:r>
        <w:rPr>
          <w:rFonts w:ascii="Calibri" w:hAnsi="Calibri"/>
          <w:b/>
          <w:sz w:val="24"/>
          <w:szCs w:val="24"/>
        </w:rPr>
        <w:t xml:space="preserve">, </w:t>
      </w:r>
      <w:r w:rsidR="00200235">
        <w:rPr>
          <w:rFonts w:ascii="Calibri" w:hAnsi="Calibri"/>
          <w:b/>
          <w:sz w:val="24"/>
          <w:szCs w:val="24"/>
        </w:rPr>
        <w:t xml:space="preserve">YSK’nın </w:t>
      </w:r>
      <w:r>
        <w:rPr>
          <w:rFonts w:ascii="Calibri" w:hAnsi="Calibri"/>
          <w:b/>
          <w:sz w:val="24"/>
          <w:szCs w:val="24"/>
        </w:rPr>
        <w:t xml:space="preserve">sisteme yerleştirdiği tutanaklardan yararlanarak  </w:t>
      </w:r>
      <w:r w:rsidR="00200235" w:rsidRPr="00200235">
        <w:rPr>
          <w:rFonts w:ascii="Calibri" w:hAnsi="Calibri"/>
          <w:b/>
          <w:sz w:val="24"/>
          <w:szCs w:val="24"/>
        </w:rPr>
        <w:t>kontrol etmelidi</w:t>
      </w:r>
      <w:r w:rsidR="00B73094">
        <w:rPr>
          <w:rFonts w:ascii="Calibri" w:hAnsi="Calibri"/>
          <w:b/>
          <w:sz w:val="24"/>
          <w:szCs w:val="24"/>
        </w:rPr>
        <w:t>r</w:t>
      </w:r>
      <w:r w:rsidR="00200235" w:rsidRPr="00200235">
        <w:rPr>
          <w:rFonts w:ascii="Calibri" w:hAnsi="Calibri"/>
          <w:b/>
          <w:sz w:val="24"/>
          <w:szCs w:val="24"/>
        </w:rPr>
        <w:t>.</w:t>
      </w:r>
    </w:p>
    <w:p w:rsidR="00E45C7D" w:rsidRPr="00E45C7D" w:rsidRDefault="00E45C7D" w:rsidP="00E45C7D">
      <w:pPr>
        <w:pStyle w:val="ListeParagraf"/>
        <w:rPr>
          <w:rFonts w:ascii="Calibri" w:hAnsi="Calibri"/>
          <w:b/>
          <w:sz w:val="24"/>
          <w:szCs w:val="24"/>
        </w:rPr>
      </w:pPr>
    </w:p>
    <w:p w:rsidR="00E45C7D" w:rsidRDefault="00E45C7D" w:rsidP="00E45C7D">
      <w:pPr>
        <w:spacing w:after="0" w:line="240" w:lineRule="auto"/>
        <w:rPr>
          <w:rFonts w:ascii="Calibri" w:hAnsi="Calibri"/>
          <w:b/>
          <w:sz w:val="24"/>
          <w:szCs w:val="24"/>
        </w:rPr>
      </w:pPr>
    </w:p>
    <w:tbl>
      <w:tblPr>
        <w:tblStyle w:val="TabloKlavuz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9212"/>
      </w:tblGrid>
      <w:tr w:rsidR="00336672" w:rsidTr="00336672">
        <w:tc>
          <w:tcPr>
            <w:tcW w:w="9212" w:type="dxa"/>
            <w:shd w:val="clear" w:color="auto" w:fill="auto"/>
          </w:tcPr>
          <w:p w:rsidR="00336672" w:rsidRDefault="00336672" w:rsidP="00336672">
            <w:pPr>
              <w:tabs>
                <w:tab w:val="center" w:pos="3543"/>
              </w:tabs>
              <w:jc w:val="center"/>
              <w:rPr>
                <w:rFonts w:cstheme="minorHAnsi"/>
                <w:b/>
                <w:noProof/>
                <w:sz w:val="28"/>
                <w:szCs w:val="28"/>
              </w:rPr>
            </w:pPr>
          </w:p>
          <w:p w:rsidR="00336672" w:rsidRDefault="00336672" w:rsidP="00336672">
            <w:pPr>
              <w:tabs>
                <w:tab w:val="center" w:pos="3543"/>
              </w:tabs>
              <w:jc w:val="center"/>
              <w:rPr>
                <w:rFonts w:cstheme="minorHAnsi"/>
                <w:b/>
                <w:noProof/>
                <w:sz w:val="28"/>
                <w:szCs w:val="28"/>
              </w:rPr>
            </w:pPr>
            <w:r w:rsidRPr="002973AB">
              <w:rPr>
                <w:rFonts w:cstheme="minorHAnsi"/>
                <w:b/>
                <w:noProof/>
                <w:sz w:val="28"/>
                <w:szCs w:val="28"/>
              </w:rPr>
              <w:t xml:space="preserve">TELEVİZYONLARDA YAPILACAK SEÇİM PROPAGANDALARINA </w:t>
            </w:r>
          </w:p>
          <w:p w:rsidR="00336672" w:rsidRPr="002973AB" w:rsidRDefault="00336672" w:rsidP="00336672">
            <w:pPr>
              <w:tabs>
                <w:tab w:val="center" w:pos="3543"/>
              </w:tabs>
              <w:jc w:val="center"/>
              <w:rPr>
                <w:rFonts w:cstheme="minorHAnsi"/>
                <w:b/>
                <w:noProof/>
                <w:sz w:val="28"/>
                <w:szCs w:val="28"/>
              </w:rPr>
            </w:pPr>
            <w:r w:rsidRPr="002973AB">
              <w:rPr>
                <w:rFonts w:cstheme="minorHAnsi"/>
                <w:b/>
                <w:noProof/>
                <w:sz w:val="28"/>
                <w:szCs w:val="28"/>
              </w:rPr>
              <w:t>İLİŞKİN YASA HÜKÜMLERİ</w:t>
            </w:r>
            <w:r>
              <w:rPr>
                <w:rFonts w:cstheme="minorHAnsi"/>
                <w:b/>
                <w:noProof/>
                <w:sz w:val="28"/>
                <w:szCs w:val="28"/>
              </w:rPr>
              <w:t xml:space="preserve"> </w:t>
            </w:r>
          </w:p>
          <w:p w:rsidR="00336672" w:rsidRDefault="00336672" w:rsidP="00336672">
            <w:pPr>
              <w:tabs>
                <w:tab w:val="center" w:pos="3543"/>
              </w:tabs>
              <w:jc w:val="center"/>
              <w:rPr>
                <w:rFonts w:cstheme="minorHAnsi"/>
                <w:b/>
                <w:noProof/>
                <w:sz w:val="26"/>
                <w:szCs w:val="26"/>
              </w:rPr>
            </w:pPr>
            <w:r>
              <w:rPr>
                <w:rFonts w:cstheme="minorHAnsi"/>
                <w:b/>
                <w:noProof/>
                <w:sz w:val="26"/>
                <w:szCs w:val="26"/>
              </w:rPr>
              <w:t>(KONUMUZLA İLGİLİ YASA MADDELERİ)</w:t>
            </w:r>
          </w:p>
          <w:p w:rsidR="00336672" w:rsidRDefault="00336672" w:rsidP="00336672">
            <w:pPr>
              <w:tabs>
                <w:tab w:val="center" w:pos="3543"/>
              </w:tabs>
              <w:jc w:val="center"/>
              <w:rPr>
                <w:rFonts w:cstheme="minorHAnsi"/>
                <w:b/>
                <w:noProof/>
                <w:sz w:val="26"/>
                <w:szCs w:val="26"/>
              </w:rPr>
            </w:pPr>
          </w:p>
          <w:p w:rsidR="00336672" w:rsidRDefault="00336672" w:rsidP="00336672">
            <w:pPr>
              <w:tabs>
                <w:tab w:val="center" w:pos="3543"/>
              </w:tabs>
              <w:spacing w:line="240" w:lineRule="exact"/>
              <w:jc w:val="center"/>
              <w:rPr>
                <w:rFonts w:cstheme="minorHAnsi"/>
                <w:b/>
                <w:noProof/>
                <w:sz w:val="26"/>
                <w:szCs w:val="26"/>
              </w:rPr>
            </w:pPr>
            <w:r w:rsidRPr="00CB1FA8">
              <w:rPr>
                <w:rFonts w:cstheme="minorHAnsi"/>
                <w:b/>
                <w:noProof/>
                <w:sz w:val="26"/>
                <w:szCs w:val="26"/>
              </w:rPr>
              <w:t xml:space="preserve">Seçimlerin Temel Hükümleri </w:t>
            </w:r>
            <w:r>
              <w:rPr>
                <w:rFonts w:cstheme="minorHAnsi"/>
                <w:b/>
                <w:noProof/>
                <w:sz w:val="26"/>
                <w:szCs w:val="26"/>
              </w:rPr>
              <w:t>v</w:t>
            </w:r>
            <w:r w:rsidRPr="00CB1FA8">
              <w:rPr>
                <w:rFonts w:cstheme="minorHAnsi"/>
                <w:b/>
                <w:noProof/>
                <w:sz w:val="26"/>
                <w:szCs w:val="26"/>
              </w:rPr>
              <w:t xml:space="preserve">e Seçmen </w:t>
            </w:r>
            <w:r>
              <w:rPr>
                <w:rFonts w:cstheme="minorHAnsi"/>
                <w:b/>
                <w:noProof/>
                <w:sz w:val="26"/>
                <w:szCs w:val="26"/>
              </w:rPr>
              <w:t>Kütükleri Hakkında Kanun</w:t>
            </w:r>
          </w:p>
          <w:p w:rsidR="00336672" w:rsidRPr="00CB1FA8" w:rsidRDefault="00336672" w:rsidP="00336672">
            <w:pPr>
              <w:tabs>
                <w:tab w:val="center" w:pos="3543"/>
              </w:tabs>
              <w:spacing w:line="240" w:lineRule="exact"/>
              <w:jc w:val="center"/>
              <w:rPr>
                <w:rFonts w:cstheme="minorHAnsi"/>
                <w:b/>
                <w:noProof/>
                <w:sz w:val="26"/>
                <w:szCs w:val="26"/>
              </w:rPr>
            </w:pPr>
          </w:p>
          <w:p w:rsidR="00336672" w:rsidRPr="00D53698" w:rsidRDefault="00336672" w:rsidP="00336672">
            <w:pPr>
              <w:tabs>
                <w:tab w:val="left" w:pos="567"/>
                <w:tab w:val="left" w:pos="2835"/>
              </w:tabs>
              <w:jc w:val="both"/>
              <w:rPr>
                <w:rFonts w:cstheme="minorHAnsi"/>
                <w:b/>
                <w:noProof/>
                <w:sz w:val="24"/>
                <w:szCs w:val="24"/>
              </w:rPr>
            </w:pPr>
            <w:r w:rsidRPr="00D53698">
              <w:rPr>
                <w:rFonts w:cstheme="minorHAnsi"/>
                <w:b/>
                <w:noProof/>
                <w:sz w:val="24"/>
                <w:szCs w:val="24"/>
              </w:rPr>
              <w:t>Kanun Numarası</w:t>
            </w:r>
            <w:r w:rsidRPr="00D53698">
              <w:rPr>
                <w:rFonts w:cstheme="minorHAnsi"/>
                <w:b/>
                <w:noProof/>
                <w:sz w:val="24"/>
                <w:szCs w:val="24"/>
              </w:rPr>
              <w:tab/>
              <w:t>: 298</w:t>
            </w:r>
          </w:p>
          <w:p w:rsidR="00336672" w:rsidRPr="00D53698" w:rsidRDefault="00336672" w:rsidP="00336672">
            <w:pPr>
              <w:tabs>
                <w:tab w:val="left" w:pos="567"/>
                <w:tab w:val="left" w:pos="2835"/>
              </w:tabs>
              <w:jc w:val="both"/>
              <w:rPr>
                <w:rFonts w:cstheme="minorHAnsi"/>
                <w:b/>
                <w:noProof/>
                <w:sz w:val="24"/>
                <w:szCs w:val="24"/>
              </w:rPr>
            </w:pPr>
            <w:r w:rsidRPr="00D53698">
              <w:rPr>
                <w:rFonts w:cstheme="minorHAnsi"/>
                <w:b/>
                <w:noProof/>
                <w:sz w:val="24"/>
                <w:szCs w:val="24"/>
              </w:rPr>
              <w:t>Kabul Tarihi</w:t>
            </w:r>
            <w:r w:rsidRPr="00D53698">
              <w:rPr>
                <w:rFonts w:cstheme="minorHAnsi"/>
                <w:b/>
                <w:noProof/>
                <w:sz w:val="24"/>
                <w:szCs w:val="24"/>
              </w:rPr>
              <w:tab/>
              <w:t>: 26/4/1961</w:t>
            </w:r>
          </w:p>
          <w:p w:rsidR="00336672" w:rsidRPr="00D53698" w:rsidRDefault="00336672" w:rsidP="00336672">
            <w:pPr>
              <w:tabs>
                <w:tab w:val="left" w:pos="567"/>
                <w:tab w:val="left" w:pos="2835"/>
              </w:tabs>
              <w:jc w:val="both"/>
              <w:rPr>
                <w:rFonts w:cstheme="minorHAnsi"/>
                <w:b/>
                <w:noProof/>
                <w:sz w:val="24"/>
                <w:szCs w:val="24"/>
              </w:rPr>
            </w:pPr>
            <w:r w:rsidRPr="00D53698">
              <w:rPr>
                <w:rFonts w:cstheme="minorHAnsi"/>
                <w:b/>
                <w:noProof/>
                <w:sz w:val="24"/>
                <w:szCs w:val="24"/>
              </w:rPr>
              <w:t>Yayımlandığı R. Gazete</w:t>
            </w:r>
            <w:r w:rsidRPr="00D53698">
              <w:rPr>
                <w:rFonts w:cstheme="minorHAnsi"/>
                <w:b/>
                <w:noProof/>
                <w:sz w:val="24"/>
                <w:szCs w:val="24"/>
              </w:rPr>
              <w:tab/>
              <w:t>: Tarih : 2/5/1961   Sayı : 10796</w:t>
            </w:r>
          </w:p>
          <w:p w:rsidR="00336672" w:rsidRDefault="00336672" w:rsidP="00336672">
            <w:pPr>
              <w:tabs>
                <w:tab w:val="left" w:pos="567"/>
                <w:tab w:val="left" w:pos="2835"/>
              </w:tabs>
              <w:jc w:val="both"/>
              <w:rPr>
                <w:rFonts w:cstheme="minorHAnsi"/>
                <w:b/>
                <w:noProof/>
                <w:sz w:val="24"/>
                <w:szCs w:val="24"/>
              </w:rPr>
            </w:pPr>
            <w:r w:rsidRPr="00D53698">
              <w:rPr>
                <w:rFonts w:cstheme="minorHAnsi"/>
                <w:b/>
                <w:noProof/>
                <w:sz w:val="24"/>
                <w:szCs w:val="24"/>
              </w:rPr>
              <w:t>Yayımlandığı Düstur</w:t>
            </w:r>
            <w:r w:rsidRPr="00D53698">
              <w:rPr>
                <w:rFonts w:cstheme="minorHAnsi"/>
                <w:b/>
                <w:noProof/>
                <w:sz w:val="24"/>
                <w:szCs w:val="24"/>
              </w:rPr>
              <w:tab/>
              <w:t>: Tertip : 4   Cilt : 1   Sayfa : 2553</w:t>
            </w:r>
          </w:p>
          <w:p w:rsidR="00336672" w:rsidRDefault="00336672" w:rsidP="00336672">
            <w:pPr>
              <w:tabs>
                <w:tab w:val="left" w:pos="567"/>
              </w:tabs>
              <w:spacing w:line="240" w:lineRule="exact"/>
              <w:jc w:val="both"/>
              <w:rPr>
                <w:rFonts w:cstheme="minorHAnsi"/>
                <w:b/>
                <w:noProof/>
                <w:sz w:val="24"/>
                <w:szCs w:val="24"/>
              </w:rPr>
            </w:pPr>
          </w:p>
          <w:p w:rsidR="00336672" w:rsidRDefault="00336672" w:rsidP="00336672">
            <w:pPr>
              <w:tabs>
                <w:tab w:val="left" w:pos="567"/>
              </w:tabs>
              <w:spacing w:line="240" w:lineRule="exact"/>
              <w:jc w:val="both"/>
              <w:rPr>
                <w:rFonts w:cstheme="minorHAnsi"/>
                <w:b/>
                <w:noProof/>
                <w:sz w:val="24"/>
                <w:szCs w:val="24"/>
              </w:rPr>
            </w:pPr>
            <w:r w:rsidRPr="00D53698">
              <w:rPr>
                <w:rFonts w:cstheme="minorHAnsi"/>
                <w:b/>
                <w:noProof/>
                <w:sz w:val="24"/>
                <w:szCs w:val="24"/>
              </w:rPr>
              <w:t>Radyo ve televizyonla propaganda:</w:t>
            </w:r>
          </w:p>
          <w:p w:rsidR="00336672" w:rsidRPr="00D53698" w:rsidRDefault="00336672" w:rsidP="00336672">
            <w:pPr>
              <w:tabs>
                <w:tab w:val="left" w:pos="567"/>
              </w:tabs>
              <w:spacing w:line="240" w:lineRule="exact"/>
              <w:jc w:val="both"/>
              <w:rPr>
                <w:rFonts w:cstheme="minorHAnsi"/>
                <w:noProof/>
                <w:sz w:val="24"/>
                <w:szCs w:val="24"/>
              </w:rPr>
            </w:pPr>
          </w:p>
          <w:p w:rsidR="00336672" w:rsidRDefault="00336672" w:rsidP="00336672">
            <w:pPr>
              <w:tabs>
                <w:tab w:val="left" w:pos="567"/>
              </w:tabs>
              <w:spacing w:line="240" w:lineRule="exact"/>
              <w:jc w:val="both"/>
              <w:rPr>
                <w:rFonts w:cstheme="minorHAnsi"/>
                <w:b/>
                <w:noProof/>
                <w:sz w:val="24"/>
                <w:szCs w:val="24"/>
              </w:rPr>
            </w:pPr>
            <w:r w:rsidRPr="00D53698">
              <w:rPr>
                <w:rFonts w:cstheme="minorHAnsi"/>
                <w:b/>
                <w:noProof/>
                <w:sz w:val="24"/>
                <w:szCs w:val="24"/>
              </w:rPr>
              <w:t>Madde 52 – (Değişik: 17/5/1979 - 2234/1 md.)</w:t>
            </w:r>
          </w:p>
          <w:p w:rsidR="00336672" w:rsidRPr="00D53698" w:rsidRDefault="00336672" w:rsidP="00336672">
            <w:pPr>
              <w:tabs>
                <w:tab w:val="left" w:pos="567"/>
              </w:tabs>
              <w:spacing w:line="240" w:lineRule="exact"/>
              <w:jc w:val="both"/>
              <w:rPr>
                <w:rFonts w:cstheme="minorHAnsi"/>
                <w:noProof/>
                <w:sz w:val="24"/>
                <w:szCs w:val="24"/>
              </w:rPr>
            </w:pPr>
          </w:p>
          <w:p w:rsidR="00336672" w:rsidRDefault="00336672" w:rsidP="00336672">
            <w:pPr>
              <w:tabs>
                <w:tab w:val="left" w:pos="567"/>
              </w:tabs>
              <w:spacing w:line="240" w:lineRule="exact"/>
              <w:jc w:val="both"/>
              <w:rPr>
                <w:rFonts w:cstheme="minorHAnsi"/>
                <w:noProof/>
                <w:sz w:val="24"/>
                <w:szCs w:val="24"/>
              </w:rPr>
            </w:pPr>
            <w:r w:rsidRPr="00D53698">
              <w:rPr>
                <w:rFonts w:cstheme="minorHAnsi"/>
                <w:b/>
                <w:noProof/>
                <w:sz w:val="24"/>
                <w:szCs w:val="24"/>
              </w:rPr>
              <w:t xml:space="preserve">(Değişik: 10/6/1983 - 2839/46 md.) </w:t>
            </w:r>
            <w:r w:rsidRPr="00D53698">
              <w:rPr>
                <w:rFonts w:cstheme="minorHAnsi"/>
                <w:noProof/>
                <w:sz w:val="24"/>
                <w:szCs w:val="24"/>
              </w:rPr>
              <w:t>Özel kanunlardaki hükümler saklı kalmak üzere, seçime katılan siyasi partiler, oy verme gününden önceki 7 nci günden itibaren oy verme gününden önceki gün saat 18.00'e kadar radyo ve televizyonda propaganda yapabilirler.</w:t>
            </w:r>
          </w:p>
          <w:p w:rsidR="00336672" w:rsidRPr="00D53698" w:rsidRDefault="00336672" w:rsidP="00336672">
            <w:pPr>
              <w:tabs>
                <w:tab w:val="left" w:pos="567"/>
              </w:tabs>
              <w:spacing w:line="240" w:lineRule="exact"/>
              <w:jc w:val="both"/>
              <w:rPr>
                <w:rFonts w:cstheme="minorHAnsi"/>
                <w:noProof/>
                <w:sz w:val="24"/>
                <w:szCs w:val="24"/>
              </w:rPr>
            </w:pPr>
          </w:p>
          <w:p w:rsidR="00336672" w:rsidRDefault="00336672" w:rsidP="00336672">
            <w:pPr>
              <w:tabs>
                <w:tab w:val="left" w:pos="567"/>
              </w:tabs>
              <w:spacing w:line="240" w:lineRule="exact"/>
              <w:jc w:val="both"/>
              <w:rPr>
                <w:rFonts w:cstheme="minorHAnsi"/>
                <w:noProof/>
                <w:sz w:val="24"/>
                <w:szCs w:val="24"/>
              </w:rPr>
            </w:pPr>
            <w:r w:rsidRPr="00D53698">
              <w:rPr>
                <w:rFonts w:cstheme="minorHAnsi"/>
                <w:b/>
                <w:noProof/>
                <w:sz w:val="24"/>
                <w:szCs w:val="24"/>
              </w:rPr>
              <w:t>(Değişik: 23/5/1987 - 3377/3 md.)</w:t>
            </w:r>
            <w:r w:rsidRPr="00D53698">
              <w:rPr>
                <w:rFonts w:cstheme="minorHAnsi"/>
                <w:noProof/>
                <w:sz w:val="24"/>
                <w:szCs w:val="24"/>
              </w:rPr>
              <w:t xml:space="preserve"> Seçime katılan;</w:t>
            </w:r>
          </w:p>
          <w:p w:rsidR="00336672" w:rsidRPr="00D53698" w:rsidRDefault="00336672" w:rsidP="00336672">
            <w:pPr>
              <w:tabs>
                <w:tab w:val="left" w:pos="567"/>
              </w:tabs>
              <w:spacing w:line="240" w:lineRule="exact"/>
              <w:jc w:val="both"/>
              <w:rPr>
                <w:rFonts w:cstheme="minorHAnsi"/>
                <w:noProof/>
                <w:sz w:val="24"/>
                <w:szCs w:val="24"/>
              </w:rPr>
            </w:pPr>
          </w:p>
          <w:p w:rsidR="00336672" w:rsidRPr="00D53698" w:rsidRDefault="00336672" w:rsidP="00336672">
            <w:pPr>
              <w:tabs>
                <w:tab w:val="left" w:pos="567"/>
              </w:tabs>
              <w:spacing w:line="240" w:lineRule="exact"/>
              <w:jc w:val="both"/>
              <w:rPr>
                <w:rFonts w:cstheme="minorHAnsi"/>
                <w:noProof/>
                <w:sz w:val="24"/>
                <w:szCs w:val="24"/>
              </w:rPr>
            </w:pPr>
            <w:r w:rsidRPr="00D53698">
              <w:rPr>
                <w:rFonts w:cstheme="minorHAnsi"/>
                <w:noProof/>
                <w:sz w:val="24"/>
                <w:szCs w:val="24"/>
              </w:rPr>
              <w:t>a) Siyasi partilere ilk gün 10, son gün 10 dakikayı geçmemek üzere, programlarını ve yapacakları işleri anlatan iki konuşma,</w:t>
            </w:r>
          </w:p>
          <w:p w:rsidR="00336672" w:rsidRPr="00D53698" w:rsidRDefault="00336672" w:rsidP="00336672">
            <w:pPr>
              <w:tabs>
                <w:tab w:val="left" w:pos="567"/>
              </w:tabs>
              <w:spacing w:line="240" w:lineRule="exact"/>
              <w:jc w:val="both"/>
              <w:rPr>
                <w:rFonts w:cstheme="minorHAnsi"/>
                <w:noProof/>
                <w:sz w:val="24"/>
                <w:szCs w:val="24"/>
              </w:rPr>
            </w:pPr>
            <w:r w:rsidRPr="00D53698">
              <w:rPr>
                <w:rFonts w:cstheme="minorHAnsi"/>
                <w:noProof/>
                <w:sz w:val="24"/>
                <w:szCs w:val="24"/>
              </w:rPr>
              <w:t>b) Mecliste grubu bulunan siyasi partilerin herbirine ilaveten 10'ar dakikalık propaganda,</w:t>
            </w:r>
          </w:p>
          <w:p w:rsidR="00336672" w:rsidRPr="00D53698" w:rsidRDefault="00336672" w:rsidP="00336672">
            <w:pPr>
              <w:tabs>
                <w:tab w:val="left" w:pos="567"/>
              </w:tabs>
              <w:spacing w:line="240" w:lineRule="exact"/>
              <w:jc w:val="both"/>
              <w:rPr>
                <w:rFonts w:cstheme="minorHAnsi"/>
                <w:noProof/>
                <w:sz w:val="24"/>
                <w:szCs w:val="24"/>
              </w:rPr>
            </w:pPr>
            <w:r w:rsidRPr="00D53698">
              <w:rPr>
                <w:rFonts w:cstheme="minorHAnsi"/>
                <w:noProof/>
                <w:sz w:val="24"/>
                <w:szCs w:val="24"/>
              </w:rPr>
              <w:t xml:space="preserve">c) </w:t>
            </w:r>
            <w:r w:rsidRPr="00D53698">
              <w:rPr>
                <w:rFonts w:cstheme="minorHAnsi"/>
                <w:b/>
                <w:noProof/>
                <w:sz w:val="24"/>
                <w:szCs w:val="24"/>
              </w:rPr>
              <w:t>(Değişik: 27/10/1995 - 4125/4 md.)</w:t>
            </w:r>
            <w:r w:rsidRPr="00D53698">
              <w:rPr>
                <w:rFonts w:cstheme="minorHAnsi"/>
                <w:noProof/>
                <w:sz w:val="24"/>
                <w:szCs w:val="24"/>
              </w:rPr>
              <w:t xml:space="preserve"> İktidar partisine veya iktidar partilerinden büyük olanına 20 dakikalık, iktidar partilerinden diğerlerine 15'er dakikalık ilave propaganda.</w:t>
            </w:r>
          </w:p>
          <w:p w:rsidR="00336672" w:rsidRDefault="00336672" w:rsidP="00336672">
            <w:pPr>
              <w:tabs>
                <w:tab w:val="left" w:pos="567"/>
              </w:tabs>
              <w:spacing w:line="240" w:lineRule="exact"/>
              <w:jc w:val="both"/>
              <w:rPr>
                <w:rFonts w:cstheme="minorHAnsi"/>
                <w:noProof/>
                <w:sz w:val="24"/>
                <w:szCs w:val="24"/>
              </w:rPr>
            </w:pPr>
            <w:r w:rsidRPr="00D53698">
              <w:rPr>
                <w:rFonts w:cstheme="minorHAnsi"/>
                <w:noProof/>
                <w:sz w:val="24"/>
                <w:szCs w:val="24"/>
              </w:rPr>
              <w:t>d) Ana muhalefet partisine ilaveten 10 dakikalık propaganda,</w:t>
            </w:r>
          </w:p>
          <w:p w:rsidR="00336672" w:rsidRPr="00D53698" w:rsidRDefault="00336672" w:rsidP="00336672">
            <w:pPr>
              <w:tabs>
                <w:tab w:val="left" w:pos="567"/>
              </w:tabs>
              <w:spacing w:line="240" w:lineRule="exact"/>
              <w:jc w:val="both"/>
              <w:rPr>
                <w:rFonts w:cstheme="minorHAnsi"/>
                <w:noProof/>
                <w:sz w:val="24"/>
                <w:szCs w:val="24"/>
              </w:rPr>
            </w:pPr>
          </w:p>
          <w:p w:rsidR="00336672" w:rsidRDefault="00336672" w:rsidP="00336672">
            <w:pPr>
              <w:tabs>
                <w:tab w:val="left" w:pos="567"/>
              </w:tabs>
              <w:spacing w:line="240" w:lineRule="exact"/>
              <w:jc w:val="both"/>
              <w:rPr>
                <w:rFonts w:cstheme="minorHAnsi"/>
                <w:noProof/>
                <w:sz w:val="24"/>
                <w:szCs w:val="24"/>
              </w:rPr>
            </w:pPr>
            <w:r>
              <w:rPr>
                <w:rFonts w:cstheme="minorHAnsi"/>
                <w:noProof/>
                <w:sz w:val="24"/>
                <w:szCs w:val="24"/>
              </w:rPr>
              <w:t>h</w:t>
            </w:r>
            <w:r w:rsidRPr="00D53698">
              <w:rPr>
                <w:rFonts w:cstheme="minorHAnsi"/>
                <w:noProof/>
                <w:sz w:val="24"/>
                <w:szCs w:val="24"/>
              </w:rPr>
              <w:t>akkı verilir. Bu propaganda sürelerinin yarısını aşmamak üzere siyasi partiler bu propagandalarını görüntülü olarak da verebilirler. Görüntülü propagandalar TRT dışında hazırlatılır. Görüntülü propagandalarda siyasi partiler yaptıkları ve yapacakları icraatı anlatırlar. Bu propagandalarda suç teşkil edecek görüntülere yer verilemez. Siyasi partilerin bu  propagandaları bir defada iki dakikadan az olamıyacağı gibi bir günde toplam süresi on dakikayı geçemez. Siyasi partiler propaganda haklarını TRT'nin birden fazla kanalına dağıtabilirler. Yüksek Seçim Kurulu, TRT imkanlarına göre bu görüntülerin hangi süre içinde TRT'ye teslim edileceğini ve TRT'deki gösterilme zamanlarını tanzim eder. Bu görüntülerde suç teşkil eden bir husus bulunduğu takdirde Yüksek Seçim Kurulu bunların yayımına izin vermez.</w:t>
            </w:r>
          </w:p>
          <w:p w:rsidR="00336672" w:rsidRPr="00D53698" w:rsidRDefault="00336672" w:rsidP="00336672">
            <w:pPr>
              <w:tabs>
                <w:tab w:val="left" w:pos="567"/>
              </w:tabs>
              <w:spacing w:line="240" w:lineRule="exact"/>
              <w:jc w:val="both"/>
              <w:rPr>
                <w:rFonts w:cstheme="minorHAnsi"/>
                <w:noProof/>
                <w:sz w:val="24"/>
                <w:szCs w:val="24"/>
              </w:rPr>
            </w:pPr>
          </w:p>
          <w:p w:rsidR="00336672" w:rsidRPr="00D53698" w:rsidRDefault="00336672" w:rsidP="00336672">
            <w:pPr>
              <w:tabs>
                <w:tab w:val="left" w:pos="567"/>
              </w:tabs>
              <w:spacing w:line="240" w:lineRule="exact"/>
              <w:jc w:val="both"/>
              <w:rPr>
                <w:rFonts w:cstheme="minorHAnsi"/>
                <w:noProof/>
                <w:sz w:val="24"/>
                <w:szCs w:val="24"/>
              </w:rPr>
            </w:pPr>
            <w:r w:rsidRPr="00D53698">
              <w:rPr>
                <w:rFonts w:cstheme="minorHAnsi"/>
                <w:noProof/>
                <w:sz w:val="24"/>
                <w:szCs w:val="24"/>
              </w:rPr>
              <w:t>Siyasi partiler radyo ve televizyonla ilk konuşmalarında seçim beyannamelerini izah ederler.</w:t>
            </w:r>
          </w:p>
          <w:p w:rsidR="00336672" w:rsidRDefault="00336672" w:rsidP="00336672">
            <w:pPr>
              <w:tabs>
                <w:tab w:val="left" w:pos="567"/>
              </w:tabs>
              <w:spacing w:line="240" w:lineRule="exact"/>
              <w:jc w:val="both"/>
              <w:rPr>
                <w:rFonts w:cstheme="minorHAnsi"/>
                <w:noProof/>
                <w:sz w:val="24"/>
                <w:szCs w:val="24"/>
              </w:rPr>
            </w:pPr>
            <w:r w:rsidRPr="00D53698">
              <w:rPr>
                <w:rFonts w:cstheme="minorHAnsi"/>
                <w:noProof/>
                <w:sz w:val="24"/>
                <w:szCs w:val="24"/>
              </w:rPr>
              <w:t>Radyo ve televizyon konuşmaları Türkiye'deki bütün radyo ve televizyon postaları ile aynı zamanda yayınlanır.</w:t>
            </w:r>
          </w:p>
          <w:p w:rsidR="00336672" w:rsidRPr="00D53698" w:rsidRDefault="00336672" w:rsidP="00336672">
            <w:pPr>
              <w:tabs>
                <w:tab w:val="left" w:pos="567"/>
              </w:tabs>
              <w:spacing w:line="240" w:lineRule="exact"/>
              <w:jc w:val="both"/>
              <w:rPr>
                <w:rFonts w:cstheme="minorHAnsi"/>
                <w:noProof/>
                <w:sz w:val="24"/>
                <w:szCs w:val="24"/>
              </w:rPr>
            </w:pPr>
          </w:p>
          <w:p w:rsidR="00336672" w:rsidRDefault="00336672" w:rsidP="00336672">
            <w:pPr>
              <w:tabs>
                <w:tab w:val="left" w:pos="567"/>
              </w:tabs>
              <w:spacing w:line="240" w:lineRule="exact"/>
              <w:jc w:val="both"/>
              <w:rPr>
                <w:rFonts w:cstheme="minorHAnsi"/>
                <w:noProof/>
                <w:sz w:val="24"/>
                <w:szCs w:val="24"/>
              </w:rPr>
            </w:pPr>
            <w:r w:rsidRPr="00D53698">
              <w:rPr>
                <w:rFonts w:cstheme="minorHAnsi"/>
                <w:noProof/>
                <w:sz w:val="24"/>
                <w:szCs w:val="24"/>
              </w:rPr>
              <w:t>Radyo ve televizyonda, yayınlanacak propaganda konuşmalarının her gün hangi saatte, hangi parti adına yapılacağı, Türkiye Radyo ve Televizyonları tarafından haber yayınları sırasında, önceden duyurulur.</w:t>
            </w:r>
          </w:p>
          <w:p w:rsidR="00336672" w:rsidRPr="00D53698" w:rsidRDefault="00336672" w:rsidP="00336672">
            <w:pPr>
              <w:tabs>
                <w:tab w:val="left" w:pos="567"/>
              </w:tabs>
              <w:spacing w:line="240" w:lineRule="exact"/>
              <w:jc w:val="both"/>
              <w:rPr>
                <w:rFonts w:cstheme="minorHAnsi"/>
                <w:noProof/>
                <w:sz w:val="24"/>
                <w:szCs w:val="24"/>
              </w:rPr>
            </w:pPr>
          </w:p>
          <w:p w:rsidR="00336672" w:rsidRDefault="00336672" w:rsidP="00336672">
            <w:pPr>
              <w:tabs>
                <w:tab w:val="left" w:pos="567"/>
              </w:tabs>
              <w:spacing w:line="240" w:lineRule="exact"/>
              <w:jc w:val="both"/>
              <w:rPr>
                <w:rFonts w:cstheme="minorHAnsi"/>
                <w:noProof/>
                <w:sz w:val="24"/>
                <w:szCs w:val="24"/>
              </w:rPr>
            </w:pPr>
            <w:r w:rsidRPr="00D53698">
              <w:rPr>
                <w:rFonts w:cstheme="minorHAnsi"/>
                <w:b/>
                <w:noProof/>
                <w:sz w:val="24"/>
                <w:szCs w:val="24"/>
              </w:rPr>
              <w:t xml:space="preserve">(Değişik: 10/6/1983 - 2839/46 md.) </w:t>
            </w:r>
            <w:r w:rsidRPr="00D53698">
              <w:rPr>
                <w:rFonts w:cstheme="minorHAnsi"/>
                <w:noProof/>
                <w:sz w:val="24"/>
                <w:szCs w:val="24"/>
              </w:rPr>
              <w:t>Radyo ve televizyonda yapılacak propaganda yayınlarının, tam bir tarafsızlık ve eşitlik içinde yapılması, Yüksek Seçim Kurulu ile Türkiye Radyo ve Televizyon Kurumu tarafından sağlanır.</w:t>
            </w:r>
          </w:p>
          <w:p w:rsidR="00336672" w:rsidRDefault="00336672" w:rsidP="00336672">
            <w:pPr>
              <w:tabs>
                <w:tab w:val="left" w:pos="567"/>
              </w:tabs>
              <w:spacing w:line="240" w:lineRule="exact"/>
              <w:jc w:val="both"/>
              <w:rPr>
                <w:rFonts w:cstheme="minorHAnsi"/>
                <w:noProof/>
                <w:sz w:val="24"/>
                <w:szCs w:val="24"/>
              </w:rPr>
            </w:pPr>
          </w:p>
          <w:p w:rsidR="00336672" w:rsidRDefault="00336672" w:rsidP="00336672">
            <w:pPr>
              <w:tabs>
                <w:tab w:val="left" w:pos="567"/>
              </w:tabs>
              <w:spacing w:line="240" w:lineRule="exact"/>
              <w:jc w:val="both"/>
              <w:rPr>
                <w:rFonts w:cstheme="minorHAnsi"/>
                <w:noProof/>
                <w:sz w:val="24"/>
                <w:szCs w:val="24"/>
              </w:rPr>
            </w:pPr>
          </w:p>
          <w:p w:rsidR="00336672" w:rsidRDefault="00336672" w:rsidP="00336672">
            <w:pPr>
              <w:tabs>
                <w:tab w:val="left" w:pos="567"/>
              </w:tabs>
              <w:spacing w:line="240" w:lineRule="exact"/>
              <w:jc w:val="both"/>
              <w:rPr>
                <w:rFonts w:cstheme="minorHAnsi"/>
                <w:noProof/>
                <w:sz w:val="24"/>
                <w:szCs w:val="24"/>
              </w:rPr>
            </w:pPr>
          </w:p>
          <w:p w:rsidR="00336672" w:rsidRDefault="00336672" w:rsidP="00336672">
            <w:pPr>
              <w:tabs>
                <w:tab w:val="left" w:pos="567"/>
              </w:tabs>
              <w:spacing w:line="240" w:lineRule="exact"/>
              <w:jc w:val="both"/>
              <w:rPr>
                <w:rFonts w:cstheme="minorHAnsi"/>
                <w:noProof/>
                <w:sz w:val="24"/>
                <w:szCs w:val="24"/>
              </w:rPr>
            </w:pPr>
          </w:p>
          <w:p w:rsidR="00336672" w:rsidRPr="00D53698" w:rsidRDefault="00336672" w:rsidP="00336672">
            <w:pPr>
              <w:tabs>
                <w:tab w:val="left" w:pos="567"/>
              </w:tabs>
              <w:spacing w:line="240" w:lineRule="exact"/>
              <w:jc w:val="both"/>
              <w:rPr>
                <w:rFonts w:cstheme="minorHAnsi"/>
                <w:noProof/>
                <w:sz w:val="24"/>
                <w:szCs w:val="24"/>
              </w:rPr>
            </w:pPr>
          </w:p>
          <w:p w:rsidR="00336672" w:rsidRPr="00D53698" w:rsidRDefault="00336672" w:rsidP="00336672">
            <w:pPr>
              <w:tabs>
                <w:tab w:val="left" w:pos="567"/>
              </w:tabs>
              <w:spacing w:line="240" w:lineRule="exact"/>
              <w:jc w:val="both"/>
              <w:rPr>
                <w:rFonts w:cstheme="minorHAnsi"/>
                <w:noProof/>
                <w:sz w:val="24"/>
                <w:szCs w:val="24"/>
              </w:rPr>
            </w:pPr>
            <w:r w:rsidRPr="00D53698">
              <w:rPr>
                <w:rFonts w:cstheme="minorHAnsi"/>
                <w:b/>
                <w:noProof/>
                <w:sz w:val="24"/>
                <w:szCs w:val="24"/>
              </w:rPr>
              <w:t>(Değişik: 28/3/1986 - 3270/22 md.)</w:t>
            </w:r>
            <w:r w:rsidRPr="00D53698">
              <w:rPr>
                <w:rFonts w:cstheme="minorHAnsi"/>
                <w:noProof/>
                <w:sz w:val="24"/>
                <w:szCs w:val="24"/>
              </w:rPr>
              <w:t xml:space="preserve"> Televizyonda seçime katılan siyasi partiler adına (...) </w:t>
            </w:r>
            <w:r w:rsidRPr="00D53698">
              <w:rPr>
                <w:rFonts w:cstheme="minorHAnsi"/>
                <w:noProof/>
                <w:sz w:val="24"/>
                <w:szCs w:val="24"/>
                <w:vertAlign w:val="superscript"/>
              </w:rPr>
              <w:t>(1)</w:t>
            </w:r>
            <w:r w:rsidRPr="00D53698">
              <w:rPr>
                <w:rFonts w:cstheme="minorHAnsi"/>
                <w:noProof/>
                <w:sz w:val="24"/>
                <w:szCs w:val="24"/>
              </w:rPr>
              <w:t xml:space="preserve"> yukarıdaki fıkralar gereğince yayınlanacak propaganda konuşmalarında Türk Bayrağı ile Yüksek Seçim Kurulunun tespit edeceği yere asılacak olan bu kurulun belirlediği büyüklükteki parti bayrağı ve konuşmayı yapan kişi dışında hiçbir görüntüye yer verilmez Konuşmacılar, ceket giyme ve kravat takmak zorundadırlar; bayanlar tayyör giyerler.</w:t>
            </w:r>
          </w:p>
          <w:p w:rsidR="00336672" w:rsidRDefault="00336672" w:rsidP="00336672">
            <w:pPr>
              <w:tabs>
                <w:tab w:val="left" w:pos="567"/>
              </w:tabs>
              <w:spacing w:line="240" w:lineRule="exact"/>
              <w:jc w:val="both"/>
              <w:rPr>
                <w:rFonts w:cstheme="minorHAnsi"/>
                <w:b/>
                <w:noProof/>
                <w:sz w:val="24"/>
                <w:szCs w:val="24"/>
              </w:rPr>
            </w:pPr>
            <w:r w:rsidRPr="00D53698">
              <w:rPr>
                <w:rFonts w:cstheme="minorHAnsi"/>
                <w:b/>
                <w:noProof/>
                <w:sz w:val="24"/>
                <w:szCs w:val="24"/>
              </w:rPr>
              <w:t>(Mülga fıkra: 10/9/1987 - 3403/2 md.)</w:t>
            </w:r>
          </w:p>
          <w:p w:rsidR="00336672" w:rsidRPr="00D53698" w:rsidRDefault="00336672" w:rsidP="00336672">
            <w:pPr>
              <w:tabs>
                <w:tab w:val="left" w:pos="567"/>
              </w:tabs>
              <w:spacing w:line="240" w:lineRule="exact"/>
              <w:jc w:val="both"/>
              <w:rPr>
                <w:rFonts w:cstheme="minorHAnsi"/>
                <w:b/>
                <w:noProof/>
                <w:sz w:val="24"/>
                <w:szCs w:val="24"/>
              </w:rPr>
            </w:pPr>
          </w:p>
          <w:p w:rsidR="00336672" w:rsidRDefault="00336672" w:rsidP="00336672">
            <w:pPr>
              <w:tabs>
                <w:tab w:val="left" w:pos="567"/>
              </w:tabs>
              <w:spacing w:line="240" w:lineRule="exact"/>
              <w:jc w:val="both"/>
              <w:rPr>
                <w:rFonts w:cstheme="minorHAnsi"/>
                <w:noProof/>
                <w:sz w:val="24"/>
                <w:szCs w:val="24"/>
              </w:rPr>
            </w:pPr>
            <w:r w:rsidRPr="00D53698">
              <w:rPr>
                <w:rFonts w:cstheme="minorHAnsi"/>
                <w:b/>
                <w:noProof/>
                <w:sz w:val="24"/>
                <w:szCs w:val="24"/>
              </w:rPr>
              <w:t>(Ek: 27/10/1995 - 4125/4 md.)</w:t>
            </w:r>
            <w:r w:rsidRPr="00D53698">
              <w:rPr>
                <w:rFonts w:cstheme="minorHAnsi"/>
                <w:noProof/>
                <w:sz w:val="24"/>
                <w:szCs w:val="24"/>
              </w:rPr>
              <w:t xml:space="preserve"> Özel radyo ve televizyonlarda siyasi partilerin propaganda konuşmaları TRT'de uygulanan usul ve esaslara göre yapılır. Bu yayınlar ulusal nitelikte olanlarda Yüksek Seçim Kurulunca, yerel nitelikte olanlarda İl Seçim Kurullarınca tanzim ve denetlenir. Bu hüküm dışında propagandaya ilişkin yayın yapılamaz. Bu hükme aykırı davrananlar hakkında 298 sayılı Seçimlerin Temel Hükümleri ve Seçmen Kütükleri Hakkında Kanunun 151/2 hükmü uygulanır.</w:t>
            </w:r>
          </w:p>
          <w:p w:rsidR="00336672" w:rsidRPr="00D53698" w:rsidRDefault="00336672" w:rsidP="00336672">
            <w:pPr>
              <w:tabs>
                <w:tab w:val="left" w:pos="567"/>
              </w:tabs>
              <w:spacing w:line="240" w:lineRule="exact"/>
              <w:jc w:val="both"/>
              <w:rPr>
                <w:rFonts w:cstheme="minorHAnsi"/>
                <w:noProof/>
                <w:sz w:val="24"/>
                <w:szCs w:val="24"/>
              </w:rPr>
            </w:pPr>
          </w:p>
          <w:p w:rsidR="00336672" w:rsidRPr="00D53698" w:rsidRDefault="00336672" w:rsidP="00336672">
            <w:pPr>
              <w:tabs>
                <w:tab w:val="left" w:pos="369"/>
              </w:tabs>
              <w:spacing w:line="240" w:lineRule="exact"/>
              <w:rPr>
                <w:rFonts w:cstheme="minorHAnsi"/>
                <w:noProof/>
                <w:sz w:val="24"/>
                <w:szCs w:val="24"/>
              </w:rPr>
            </w:pPr>
            <w:r w:rsidRPr="00D53698">
              <w:rPr>
                <w:rFonts w:cstheme="minorHAnsi"/>
                <w:b/>
                <w:noProof/>
                <w:sz w:val="24"/>
                <w:szCs w:val="24"/>
              </w:rPr>
              <w:t>Müracaat:</w:t>
            </w:r>
          </w:p>
          <w:p w:rsidR="00336672" w:rsidRPr="00D53698" w:rsidRDefault="00336672" w:rsidP="00336672">
            <w:pPr>
              <w:tabs>
                <w:tab w:val="left" w:pos="567"/>
              </w:tabs>
              <w:spacing w:line="240" w:lineRule="exact"/>
              <w:jc w:val="both"/>
              <w:rPr>
                <w:rFonts w:cstheme="minorHAnsi"/>
                <w:noProof/>
                <w:sz w:val="24"/>
                <w:szCs w:val="24"/>
              </w:rPr>
            </w:pPr>
            <w:r w:rsidRPr="00D53698">
              <w:rPr>
                <w:rFonts w:cstheme="minorHAnsi"/>
                <w:b/>
                <w:noProof/>
                <w:sz w:val="24"/>
                <w:szCs w:val="24"/>
              </w:rPr>
              <w:t>Madde 53 – (Değişik: 17/5/1979 - 2234/1 md.)</w:t>
            </w:r>
          </w:p>
          <w:p w:rsidR="00336672" w:rsidRDefault="00336672" w:rsidP="00336672">
            <w:pPr>
              <w:tabs>
                <w:tab w:val="left" w:pos="567"/>
              </w:tabs>
              <w:spacing w:line="240" w:lineRule="exact"/>
              <w:jc w:val="both"/>
              <w:rPr>
                <w:rFonts w:cstheme="minorHAnsi"/>
                <w:noProof/>
                <w:sz w:val="24"/>
                <w:szCs w:val="24"/>
              </w:rPr>
            </w:pPr>
            <w:r w:rsidRPr="00D53698">
              <w:rPr>
                <w:rFonts w:cstheme="minorHAnsi"/>
                <w:noProof/>
                <w:sz w:val="24"/>
                <w:szCs w:val="24"/>
              </w:rPr>
              <w:t>Seçimlere katılan siyasi partilerin genel merkezleri radyo ve televizyonda propaganda yapmak istediklerini oy verme gününden önceki yirmi birinci gün akşamına kadar Yüksek Seçim Kuruluna yazılı olarak bildirirler.</w:t>
            </w:r>
          </w:p>
          <w:p w:rsidR="00336672" w:rsidRPr="00D53698" w:rsidRDefault="00336672" w:rsidP="00336672">
            <w:pPr>
              <w:tabs>
                <w:tab w:val="left" w:pos="567"/>
              </w:tabs>
              <w:spacing w:line="240" w:lineRule="exact"/>
              <w:jc w:val="both"/>
              <w:rPr>
                <w:rFonts w:cstheme="minorHAnsi"/>
                <w:i/>
                <w:noProof/>
                <w:sz w:val="24"/>
                <w:szCs w:val="24"/>
              </w:rPr>
            </w:pPr>
          </w:p>
          <w:p w:rsidR="00336672" w:rsidRPr="00D53698" w:rsidRDefault="00336672" w:rsidP="00336672">
            <w:pPr>
              <w:tabs>
                <w:tab w:val="left" w:pos="567"/>
              </w:tabs>
              <w:spacing w:line="240" w:lineRule="exact"/>
              <w:rPr>
                <w:rFonts w:cstheme="minorHAnsi"/>
                <w:noProof/>
                <w:sz w:val="24"/>
                <w:szCs w:val="24"/>
              </w:rPr>
            </w:pPr>
            <w:r w:rsidRPr="00D53698">
              <w:rPr>
                <w:rFonts w:cstheme="minorHAnsi"/>
                <w:b/>
                <w:noProof/>
                <w:sz w:val="24"/>
                <w:szCs w:val="24"/>
              </w:rPr>
              <w:t>Yayın zamanının tesbiti:</w:t>
            </w:r>
          </w:p>
          <w:p w:rsidR="00336672" w:rsidRPr="00D53698" w:rsidRDefault="00336672" w:rsidP="00336672">
            <w:pPr>
              <w:tabs>
                <w:tab w:val="left" w:pos="567"/>
              </w:tabs>
              <w:spacing w:line="240" w:lineRule="exact"/>
              <w:jc w:val="both"/>
              <w:rPr>
                <w:rFonts w:cstheme="minorHAnsi"/>
                <w:noProof/>
                <w:sz w:val="24"/>
                <w:szCs w:val="24"/>
              </w:rPr>
            </w:pPr>
            <w:r w:rsidRPr="00D53698">
              <w:rPr>
                <w:rFonts w:cstheme="minorHAnsi"/>
                <w:b/>
                <w:noProof/>
                <w:sz w:val="24"/>
                <w:szCs w:val="24"/>
              </w:rPr>
              <w:t>Madde 54 – (Değişik: 17/5/1979 - 2234/1 md.)</w:t>
            </w:r>
          </w:p>
          <w:p w:rsidR="00336672" w:rsidRDefault="00336672" w:rsidP="00336672">
            <w:pPr>
              <w:tabs>
                <w:tab w:val="left" w:pos="567"/>
              </w:tabs>
              <w:spacing w:line="240" w:lineRule="exact"/>
              <w:jc w:val="both"/>
              <w:rPr>
                <w:rFonts w:cstheme="minorHAnsi"/>
                <w:noProof/>
                <w:sz w:val="24"/>
                <w:szCs w:val="24"/>
              </w:rPr>
            </w:pPr>
            <w:r w:rsidRPr="00D53698">
              <w:rPr>
                <w:rFonts w:cstheme="minorHAnsi"/>
                <w:noProof/>
                <w:sz w:val="24"/>
                <w:szCs w:val="24"/>
              </w:rPr>
              <w:t>Yüksek Seçim Kurulu, radyo ve televizyonda yayın için başvuran partiler arasında, bunların birer temsilcisiyle Türkiye Radyo - Televizyon Kurumu temsilcilerinin önünde ad çekerek yayın zaman ve sıralarını tayin eder. Bu ad çekme, oy verme gününden en az yirmi gün önce yapılır. Radyo ve televizyon yayınlarının başlangıç saati, partilerin sayısı ve en uygun dinleme imkanları gözönüne alınarak Yüksek Seçim Kurulunca kararlaştırılır. Radyo ve televizyon yayınları en geç saat 22.00 ye kadar devam eder.</w:t>
            </w:r>
          </w:p>
          <w:p w:rsidR="00336672" w:rsidRPr="00D53698" w:rsidRDefault="00336672" w:rsidP="00336672">
            <w:pPr>
              <w:tabs>
                <w:tab w:val="left" w:pos="567"/>
              </w:tabs>
              <w:spacing w:line="240" w:lineRule="exact"/>
              <w:jc w:val="both"/>
              <w:rPr>
                <w:rFonts w:cstheme="minorHAnsi"/>
                <w:i/>
                <w:noProof/>
                <w:sz w:val="24"/>
                <w:szCs w:val="24"/>
              </w:rPr>
            </w:pPr>
          </w:p>
          <w:p w:rsidR="00336672" w:rsidRPr="00D53698" w:rsidRDefault="00336672" w:rsidP="00336672">
            <w:pPr>
              <w:tabs>
                <w:tab w:val="left" w:pos="567"/>
              </w:tabs>
              <w:spacing w:line="240" w:lineRule="exact"/>
              <w:rPr>
                <w:rFonts w:cstheme="minorHAnsi"/>
                <w:noProof/>
                <w:sz w:val="24"/>
                <w:szCs w:val="24"/>
              </w:rPr>
            </w:pPr>
            <w:r w:rsidRPr="00D53698">
              <w:rPr>
                <w:rFonts w:cstheme="minorHAnsi"/>
                <w:b/>
                <w:noProof/>
                <w:sz w:val="24"/>
                <w:szCs w:val="24"/>
              </w:rPr>
              <w:t>Radyo ve televizyon konuşmalarının tesbiti:</w:t>
            </w:r>
          </w:p>
          <w:p w:rsidR="00336672" w:rsidRPr="00D53698" w:rsidRDefault="00336672" w:rsidP="00336672">
            <w:pPr>
              <w:tabs>
                <w:tab w:val="left" w:pos="567"/>
              </w:tabs>
              <w:spacing w:line="240" w:lineRule="exact"/>
              <w:jc w:val="both"/>
              <w:rPr>
                <w:rFonts w:cstheme="minorHAnsi"/>
                <w:noProof/>
                <w:sz w:val="24"/>
                <w:szCs w:val="24"/>
              </w:rPr>
            </w:pPr>
            <w:r w:rsidRPr="00D53698">
              <w:rPr>
                <w:rFonts w:cstheme="minorHAnsi"/>
                <w:b/>
                <w:noProof/>
                <w:sz w:val="24"/>
                <w:szCs w:val="24"/>
              </w:rPr>
              <w:t>Madde 55 – (Değişik: 17/5/1979 - 2234/1 md.)</w:t>
            </w:r>
            <w:r w:rsidRPr="00D53698">
              <w:rPr>
                <w:rFonts w:cstheme="minorHAnsi"/>
                <w:noProof/>
                <w:sz w:val="24"/>
                <w:szCs w:val="24"/>
              </w:rPr>
              <w:tab/>
            </w:r>
          </w:p>
          <w:p w:rsidR="00336672" w:rsidRPr="00D53698" w:rsidRDefault="00336672" w:rsidP="00336672">
            <w:pPr>
              <w:tabs>
                <w:tab w:val="left" w:pos="567"/>
              </w:tabs>
              <w:spacing w:line="240" w:lineRule="exact"/>
              <w:jc w:val="both"/>
              <w:rPr>
                <w:rFonts w:cstheme="minorHAnsi"/>
                <w:b/>
                <w:noProof/>
                <w:sz w:val="24"/>
                <w:szCs w:val="24"/>
              </w:rPr>
            </w:pPr>
            <w:r w:rsidRPr="00D53698">
              <w:rPr>
                <w:rFonts w:cstheme="minorHAnsi"/>
                <w:noProof/>
                <w:sz w:val="24"/>
                <w:szCs w:val="24"/>
              </w:rPr>
              <w:t>Siyasi partiler adına radyo ve televizyon ile yapılacak konuşmalar, Yüksek Seçim Kurulunun görevlendireceği bir kurul üyesi huzurunda adına konuşma yapılacak siyasi partinin isteğine uygun olarak yayından önce veya yayın sırasında ses ve görüntü alma cihazı ile tespit edilir. Konuşmanın hangi parti adına ve kimin tarafından yapıldığına dair görevli kurul üyesiyle radyo ve televizyon idaresinde görevli en az iki kişi tarafından tutanak düzenlenir. Konuşmaları tespit eden bant ve sair tespit araçları Yüksek Seçim Kurulu tarafından saklanır.</w:t>
            </w:r>
          </w:p>
          <w:p w:rsidR="00336672" w:rsidRDefault="00336672" w:rsidP="00336672">
            <w:pPr>
              <w:tabs>
                <w:tab w:val="left" w:pos="567"/>
              </w:tabs>
              <w:spacing w:line="240" w:lineRule="exact"/>
              <w:jc w:val="both"/>
              <w:rPr>
                <w:rFonts w:cstheme="minorHAnsi"/>
                <w:noProof/>
                <w:sz w:val="24"/>
                <w:szCs w:val="24"/>
              </w:rPr>
            </w:pPr>
            <w:r w:rsidRPr="00D53698">
              <w:rPr>
                <w:rFonts w:cstheme="minorHAnsi"/>
                <w:noProof/>
                <w:sz w:val="24"/>
                <w:szCs w:val="24"/>
              </w:rPr>
              <w:t>Konuşmalar bir dava konusu yapıldığı ve istenildiği takdirde merciine verilir.</w:t>
            </w:r>
          </w:p>
          <w:p w:rsidR="00336672" w:rsidRPr="00D53698" w:rsidRDefault="00336672" w:rsidP="00336672">
            <w:pPr>
              <w:tabs>
                <w:tab w:val="left" w:pos="567"/>
              </w:tabs>
              <w:spacing w:line="240" w:lineRule="exact"/>
              <w:jc w:val="both"/>
              <w:rPr>
                <w:rFonts w:cstheme="minorHAnsi"/>
                <w:noProof/>
                <w:sz w:val="24"/>
                <w:szCs w:val="24"/>
              </w:rPr>
            </w:pPr>
          </w:p>
          <w:p w:rsidR="00336672" w:rsidRPr="00D53698" w:rsidRDefault="00336672" w:rsidP="00336672">
            <w:pPr>
              <w:tabs>
                <w:tab w:val="left" w:pos="567"/>
              </w:tabs>
              <w:spacing w:line="240" w:lineRule="exact"/>
              <w:jc w:val="both"/>
              <w:rPr>
                <w:rFonts w:cstheme="minorHAnsi"/>
                <w:i/>
                <w:noProof/>
                <w:sz w:val="24"/>
                <w:szCs w:val="24"/>
              </w:rPr>
            </w:pPr>
            <w:r w:rsidRPr="00D53698">
              <w:rPr>
                <w:rFonts w:cstheme="minorHAnsi"/>
                <w:noProof/>
                <w:sz w:val="24"/>
                <w:szCs w:val="24"/>
              </w:rPr>
              <w:t>Suç teşkil eden konuşmaları yapanlar hakkında kanunen belli olan cezalar bir mislinden iki misline kadar artırılarak hükmolunur.</w:t>
            </w:r>
          </w:p>
          <w:p w:rsidR="00336672" w:rsidRDefault="00336672" w:rsidP="00336672">
            <w:pPr>
              <w:rPr>
                <w:rFonts w:cstheme="minorHAnsi"/>
                <w:b/>
                <w:noProof/>
                <w:sz w:val="24"/>
                <w:szCs w:val="24"/>
              </w:rPr>
            </w:pPr>
            <w:r>
              <w:rPr>
                <w:rFonts w:cstheme="minorHAnsi"/>
                <w:b/>
                <w:noProof/>
                <w:sz w:val="24"/>
                <w:szCs w:val="24"/>
              </w:rPr>
              <w:br w:type="page"/>
            </w:r>
          </w:p>
          <w:p w:rsidR="00336672" w:rsidRPr="00D53698" w:rsidRDefault="00336672" w:rsidP="00336672">
            <w:pPr>
              <w:tabs>
                <w:tab w:val="left" w:pos="567"/>
              </w:tabs>
              <w:spacing w:line="240" w:lineRule="exact"/>
              <w:jc w:val="both"/>
              <w:rPr>
                <w:rFonts w:cstheme="minorHAnsi"/>
                <w:noProof/>
                <w:sz w:val="24"/>
                <w:szCs w:val="24"/>
              </w:rPr>
            </w:pPr>
            <w:r w:rsidRPr="00D53698">
              <w:rPr>
                <w:rFonts w:cstheme="minorHAnsi"/>
                <w:b/>
                <w:noProof/>
                <w:sz w:val="24"/>
                <w:szCs w:val="24"/>
              </w:rPr>
              <w:t>Özel radyo ve televizyonlarla yayın:</w:t>
            </w:r>
          </w:p>
          <w:p w:rsidR="00336672" w:rsidRDefault="00336672" w:rsidP="00336672">
            <w:pPr>
              <w:tabs>
                <w:tab w:val="left" w:pos="567"/>
              </w:tabs>
              <w:spacing w:line="240" w:lineRule="exact"/>
              <w:jc w:val="both"/>
              <w:outlineLvl w:val="0"/>
              <w:rPr>
                <w:rFonts w:cstheme="minorHAnsi"/>
                <w:b/>
                <w:noProof/>
                <w:sz w:val="24"/>
                <w:szCs w:val="24"/>
              </w:rPr>
            </w:pPr>
            <w:r w:rsidRPr="00D53698">
              <w:rPr>
                <w:rFonts w:cstheme="minorHAnsi"/>
                <w:b/>
                <w:noProof/>
                <w:sz w:val="24"/>
                <w:szCs w:val="24"/>
              </w:rPr>
              <w:t>Madde 55/A-</w:t>
            </w:r>
            <w:r w:rsidRPr="00D53698">
              <w:rPr>
                <w:rFonts w:cstheme="minorHAnsi"/>
                <w:noProof/>
                <w:sz w:val="24"/>
                <w:szCs w:val="24"/>
              </w:rPr>
              <w:t xml:space="preserve"> </w:t>
            </w:r>
            <w:r w:rsidRPr="00D53698">
              <w:rPr>
                <w:rFonts w:cstheme="minorHAnsi"/>
                <w:b/>
                <w:noProof/>
                <w:sz w:val="24"/>
                <w:szCs w:val="24"/>
              </w:rPr>
              <w:t>(Yeniden düzenleme: 15/7/2003-4928/3 md.)</w:t>
            </w:r>
          </w:p>
          <w:p w:rsidR="00336672" w:rsidRPr="00D53698" w:rsidRDefault="00336672" w:rsidP="00336672">
            <w:pPr>
              <w:tabs>
                <w:tab w:val="left" w:pos="567"/>
              </w:tabs>
              <w:spacing w:line="240" w:lineRule="exact"/>
              <w:jc w:val="both"/>
              <w:outlineLvl w:val="0"/>
              <w:rPr>
                <w:rFonts w:cstheme="minorHAnsi"/>
                <w:b/>
                <w:noProof/>
                <w:sz w:val="24"/>
                <w:szCs w:val="24"/>
              </w:rPr>
            </w:pPr>
          </w:p>
          <w:p w:rsidR="00336672" w:rsidRDefault="00336672" w:rsidP="00336672">
            <w:pPr>
              <w:tabs>
                <w:tab w:val="left" w:pos="567"/>
              </w:tabs>
              <w:spacing w:line="240" w:lineRule="exact"/>
              <w:jc w:val="both"/>
              <w:outlineLvl w:val="0"/>
              <w:rPr>
                <w:rFonts w:cstheme="minorHAnsi"/>
                <w:noProof/>
                <w:sz w:val="24"/>
                <w:szCs w:val="24"/>
              </w:rPr>
            </w:pPr>
            <w:r w:rsidRPr="00D53698">
              <w:rPr>
                <w:rFonts w:cstheme="minorHAnsi"/>
                <w:noProof/>
                <w:sz w:val="24"/>
                <w:szCs w:val="24"/>
              </w:rPr>
              <w:t>Seçimlerin başlangıç tarihinden oy verme gününün bitimine kadar özel radyo ve televizyon kuruluşları, yapacakları yayınlarda 2954 sayılı Türkiye Radyo ve Televizyon Kanununun 5, 20, 22 ve 23 üncü maddeleri ile 31 inci maddesinin ikinci fıkrası hükümlerine tâbidir.</w:t>
            </w:r>
          </w:p>
          <w:p w:rsidR="00336672" w:rsidRPr="00D53698" w:rsidRDefault="00336672" w:rsidP="00336672">
            <w:pPr>
              <w:tabs>
                <w:tab w:val="left" w:pos="567"/>
              </w:tabs>
              <w:spacing w:line="240" w:lineRule="exact"/>
              <w:jc w:val="both"/>
              <w:outlineLvl w:val="0"/>
              <w:rPr>
                <w:rFonts w:cstheme="minorHAnsi"/>
                <w:noProof/>
                <w:sz w:val="24"/>
                <w:szCs w:val="24"/>
              </w:rPr>
            </w:pPr>
          </w:p>
          <w:p w:rsidR="00336672" w:rsidRDefault="00336672" w:rsidP="00336672">
            <w:pPr>
              <w:tabs>
                <w:tab w:val="left" w:pos="567"/>
              </w:tabs>
              <w:spacing w:line="240" w:lineRule="exact"/>
              <w:jc w:val="both"/>
              <w:outlineLvl w:val="0"/>
              <w:rPr>
                <w:rFonts w:cstheme="minorHAnsi"/>
                <w:noProof/>
                <w:sz w:val="24"/>
                <w:szCs w:val="24"/>
              </w:rPr>
            </w:pPr>
            <w:r w:rsidRPr="00D53698">
              <w:rPr>
                <w:rFonts w:cstheme="minorHAnsi"/>
                <w:b/>
                <w:noProof/>
                <w:sz w:val="24"/>
                <w:szCs w:val="24"/>
              </w:rPr>
              <w:t xml:space="preserve">(Ek ikinci fıkra: 8/4/2010-5980/4 md.) </w:t>
            </w:r>
            <w:r w:rsidRPr="00D53698">
              <w:rPr>
                <w:rFonts w:cstheme="minorHAnsi"/>
                <w:noProof/>
                <w:sz w:val="24"/>
                <w:szCs w:val="24"/>
              </w:rPr>
              <w:t>Seçimin başlangıç tarihinden itibaren oy verme gününden önceki yirmi dört saate kadar olan sürede, siyasi partiler veya adaylar radyo ve televizyonlarda birlikte veya ayrı ayrı açık oturum, röportaj, panel gibi programlara katılarak görüşlerini açıklayabilirler. Siyasi partiler veya adayların açık veya kapalı yer toplantıları, radyo ve televizyonlarda canlı olarak yayınlanabilir.</w:t>
            </w:r>
          </w:p>
          <w:p w:rsidR="00336672" w:rsidRDefault="00336672" w:rsidP="00336672">
            <w:pPr>
              <w:tabs>
                <w:tab w:val="left" w:pos="567"/>
              </w:tabs>
              <w:spacing w:line="240" w:lineRule="exact"/>
              <w:jc w:val="both"/>
              <w:outlineLvl w:val="0"/>
              <w:rPr>
                <w:rFonts w:cstheme="minorHAnsi"/>
                <w:noProof/>
                <w:sz w:val="24"/>
                <w:szCs w:val="24"/>
              </w:rPr>
            </w:pPr>
          </w:p>
          <w:p w:rsidR="00336672" w:rsidRDefault="00336672" w:rsidP="00336672">
            <w:pPr>
              <w:tabs>
                <w:tab w:val="left" w:pos="567"/>
              </w:tabs>
              <w:spacing w:line="240" w:lineRule="exact"/>
              <w:jc w:val="both"/>
              <w:outlineLvl w:val="0"/>
              <w:rPr>
                <w:rFonts w:cstheme="minorHAnsi"/>
                <w:noProof/>
                <w:sz w:val="24"/>
                <w:szCs w:val="24"/>
              </w:rPr>
            </w:pPr>
          </w:p>
          <w:p w:rsidR="00336672" w:rsidRPr="00D53698" w:rsidRDefault="00336672" w:rsidP="00336672">
            <w:pPr>
              <w:tabs>
                <w:tab w:val="left" w:pos="567"/>
              </w:tabs>
              <w:spacing w:line="240" w:lineRule="exact"/>
              <w:jc w:val="both"/>
              <w:outlineLvl w:val="0"/>
              <w:rPr>
                <w:rFonts w:cstheme="minorHAnsi"/>
                <w:noProof/>
                <w:sz w:val="24"/>
                <w:szCs w:val="24"/>
              </w:rPr>
            </w:pPr>
          </w:p>
          <w:p w:rsidR="00336672" w:rsidRDefault="00336672" w:rsidP="00336672">
            <w:pPr>
              <w:tabs>
                <w:tab w:val="left" w:pos="567"/>
              </w:tabs>
              <w:spacing w:line="240" w:lineRule="exact"/>
              <w:jc w:val="both"/>
              <w:rPr>
                <w:rFonts w:cstheme="minorHAnsi"/>
                <w:noProof/>
                <w:sz w:val="24"/>
                <w:szCs w:val="24"/>
              </w:rPr>
            </w:pPr>
            <w:r w:rsidRPr="00D53698">
              <w:rPr>
                <w:rFonts w:cstheme="minorHAnsi"/>
                <w:noProof/>
                <w:sz w:val="24"/>
                <w:szCs w:val="24"/>
              </w:rPr>
              <w:t xml:space="preserve">Yukarıdaki fıkra hükümlerine göre özel radyo ve televizyonların yayın ilkelerinin belirlenmesinde, Yüksek Seçim Kurulu görevli ve yetkilidir. </w:t>
            </w:r>
          </w:p>
          <w:p w:rsidR="00336672" w:rsidRPr="00D53698" w:rsidRDefault="00336672" w:rsidP="00336672">
            <w:pPr>
              <w:tabs>
                <w:tab w:val="left" w:pos="567"/>
              </w:tabs>
              <w:spacing w:line="240" w:lineRule="exact"/>
              <w:jc w:val="both"/>
              <w:rPr>
                <w:rFonts w:cstheme="minorHAnsi"/>
                <w:noProof/>
                <w:sz w:val="24"/>
                <w:szCs w:val="24"/>
              </w:rPr>
            </w:pPr>
          </w:p>
          <w:p w:rsidR="00336672" w:rsidRDefault="00336672" w:rsidP="00336672">
            <w:pPr>
              <w:tabs>
                <w:tab w:val="left" w:pos="567"/>
              </w:tabs>
              <w:spacing w:line="240" w:lineRule="exact"/>
              <w:jc w:val="both"/>
              <w:rPr>
                <w:rFonts w:cstheme="minorHAnsi"/>
                <w:noProof/>
                <w:sz w:val="24"/>
                <w:szCs w:val="24"/>
              </w:rPr>
            </w:pPr>
            <w:r w:rsidRPr="00D53698">
              <w:rPr>
                <w:rFonts w:cstheme="minorHAnsi"/>
                <w:noProof/>
                <w:sz w:val="24"/>
                <w:szCs w:val="24"/>
              </w:rPr>
              <w:t xml:space="preserve">Yapılacak yayınların yukarıdaki esaslara uygunluğunun gözetim, denetim ve değerlendirilmesinde, ülke çapında yayın yapan özel radyo ve televizyonlar için Yüksek Seçim Kurulu; bunun dışında yayın yapan özel radyo ve televizyonlar için yayının yapıldığı yer ilçe seçim kurulları görevli ve yetkilidir. </w:t>
            </w:r>
          </w:p>
          <w:p w:rsidR="00336672" w:rsidRPr="00D53698" w:rsidRDefault="00336672" w:rsidP="00336672">
            <w:pPr>
              <w:tabs>
                <w:tab w:val="left" w:pos="567"/>
              </w:tabs>
              <w:spacing w:line="240" w:lineRule="exact"/>
              <w:jc w:val="both"/>
              <w:rPr>
                <w:rFonts w:cstheme="minorHAnsi"/>
                <w:noProof/>
                <w:sz w:val="24"/>
                <w:szCs w:val="24"/>
              </w:rPr>
            </w:pPr>
          </w:p>
          <w:p w:rsidR="00336672" w:rsidRDefault="00336672" w:rsidP="00336672">
            <w:pPr>
              <w:tabs>
                <w:tab w:val="left" w:pos="567"/>
              </w:tabs>
              <w:spacing w:line="240" w:lineRule="exact"/>
              <w:jc w:val="both"/>
              <w:rPr>
                <w:rFonts w:cstheme="minorHAnsi"/>
                <w:noProof/>
                <w:sz w:val="24"/>
                <w:szCs w:val="24"/>
              </w:rPr>
            </w:pPr>
            <w:r w:rsidRPr="00336672">
              <w:rPr>
                <w:rFonts w:cstheme="minorHAnsi"/>
                <w:noProof/>
                <w:sz w:val="24"/>
                <w:szCs w:val="24"/>
              </w:rPr>
              <w:t xml:space="preserve">İlçe seçim kurullarının verdiği kararlara karşı, yirmidört saat içinde il seçim kurullarına itiraz edilebilir. İl seçim kurulu kararları kesindir. </w:t>
            </w:r>
          </w:p>
          <w:p w:rsidR="00336672" w:rsidRPr="00336672" w:rsidRDefault="00336672" w:rsidP="00336672">
            <w:pPr>
              <w:tabs>
                <w:tab w:val="left" w:pos="567"/>
              </w:tabs>
              <w:spacing w:line="240" w:lineRule="exact"/>
              <w:jc w:val="both"/>
              <w:rPr>
                <w:rFonts w:cstheme="minorHAnsi"/>
                <w:noProof/>
                <w:sz w:val="24"/>
                <w:szCs w:val="24"/>
              </w:rPr>
            </w:pPr>
          </w:p>
          <w:p w:rsidR="00336672" w:rsidRPr="00D53698" w:rsidRDefault="00336672" w:rsidP="00336672">
            <w:pPr>
              <w:tabs>
                <w:tab w:val="left" w:pos="567"/>
              </w:tabs>
              <w:spacing w:line="240" w:lineRule="exact"/>
              <w:jc w:val="both"/>
              <w:outlineLvl w:val="0"/>
              <w:rPr>
                <w:rFonts w:cstheme="minorHAnsi"/>
                <w:noProof/>
                <w:sz w:val="24"/>
                <w:szCs w:val="24"/>
              </w:rPr>
            </w:pPr>
            <w:r w:rsidRPr="00336672">
              <w:rPr>
                <w:rFonts w:cstheme="minorHAnsi"/>
                <w:noProof/>
                <w:sz w:val="24"/>
                <w:szCs w:val="24"/>
              </w:rPr>
              <w:t>Ülke çapında yayın yapan özel radyo ve televizyonların hangileri olduğunu belirlemeye Yüksek Seçim Kurulu yetkilidir. Yüksek Seçim Kurulunun buna ilişkin kararı Resmî Gazetede yayımlanır.</w:t>
            </w:r>
          </w:p>
          <w:p w:rsidR="00336672" w:rsidRDefault="00336672" w:rsidP="00336672">
            <w:pPr>
              <w:tabs>
                <w:tab w:val="center" w:pos="3543"/>
              </w:tabs>
              <w:rPr>
                <w:rFonts w:cstheme="minorHAnsi"/>
                <w:b/>
                <w:noProof/>
                <w:sz w:val="28"/>
                <w:szCs w:val="28"/>
              </w:rPr>
            </w:pPr>
          </w:p>
        </w:tc>
      </w:tr>
    </w:tbl>
    <w:p w:rsidR="00336672" w:rsidRDefault="00E45C7D" w:rsidP="00CD387D">
      <w:pPr>
        <w:pStyle w:val="baslk"/>
        <w:spacing w:line="240" w:lineRule="atLeast"/>
        <w:jc w:val="center"/>
        <w:rPr>
          <w:rFonts w:asciiTheme="minorHAnsi" w:hAnsiTheme="minorHAnsi" w:cstheme="minorHAnsi"/>
        </w:rPr>
      </w:pPr>
      <w:r>
        <w:rPr>
          <w:rFonts w:asciiTheme="minorHAnsi" w:hAnsiTheme="minorHAnsi" w:cstheme="minorHAnsi"/>
        </w:rPr>
        <w:lastRenderedPageBreak/>
        <w:br w:type="page"/>
      </w:r>
    </w:p>
    <w:tbl>
      <w:tblPr>
        <w:tblStyle w:val="TabloKlavuz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9212"/>
      </w:tblGrid>
      <w:tr w:rsidR="00336672" w:rsidTr="00336672">
        <w:tc>
          <w:tcPr>
            <w:tcW w:w="9212" w:type="dxa"/>
          </w:tcPr>
          <w:p w:rsidR="00336672" w:rsidRDefault="00336672" w:rsidP="00CD387D">
            <w:pPr>
              <w:pStyle w:val="baslk"/>
              <w:spacing w:line="240" w:lineRule="atLeast"/>
              <w:jc w:val="center"/>
              <w:rPr>
                <w:rFonts w:asciiTheme="minorHAnsi" w:hAnsiTheme="minorHAnsi" w:cstheme="minorHAnsi"/>
              </w:rPr>
            </w:pPr>
          </w:p>
          <w:p w:rsidR="00336672" w:rsidRPr="008557F7" w:rsidRDefault="00336672" w:rsidP="00336672">
            <w:pPr>
              <w:pStyle w:val="baslk"/>
              <w:spacing w:line="240" w:lineRule="atLeast"/>
              <w:jc w:val="center"/>
              <w:rPr>
                <w:rFonts w:asciiTheme="minorHAnsi" w:hAnsiTheme="minorHAnsi" w:cstheme="minorHAnsi"/>
              </w:rPr>
            </w:pPr>
            <w:r>
              <w:rPr>
                <w:rFonts w:asciiTheme="minorHAnsi" w:hAnsiTheme="minorHAnsi" w:cstheme="minorHAnsi"/>
              </w:rPr>
              <w:t>Türkiye Radyo v</w:t>
            </w:r>
            <w:r w:rsidRPr="008557F7">
              <w:rPr>
                <w:rFonts w:asciiTheme="minorHAnsi" w:hAnsiTheme="minorHAnsi" w:cstheme="minorHAnsi"/>
              </w:rPr>
              <w:t xml:space="preserve">e Televizyon Kanunu </w:t>
            </w:r>
            <w:r w:rsidRPr="008557F7">
              <w:rPr>
                <w:rFonts w:asciiTheme="minorHAnsi" w:hAnsiTheme="minorHAnsi" w:cstheme="minorHAnsi"/>
                <w:vertAlign w:val="superscript"/>
              </w:rPr>
              <w:t>(1)</w:t>
            </w:r>
          </w:p>
          <w:p w:rsidR="00336672" w:rsidRPr="008557F7" w:rsidRDefault="00336672" w:rsidP="00336672">
            <w:pPr>
              <w:pStyle w:val="nor"/>
              <w:spacing w:line="240" w:lineRule="atLeast"/>
              <w:rPr>
                <w:rFonts w:asciiTheme="minorHAnsi" w:hAnsiTheme="minorHAnsi" w:cstheme="minorHAnsi"/>
                <w:sz w:val="24"/>
                <w:szCs w:val="24"/>
              </w:rPr>
            </w:pPr>
            <w:r w:rsidRPr="008557F7">
              <w:rPr>
                <w:rFonts w:asciiTheme="minorHAnsi" w:hAnsiTheme="minorHAnsi" w:cstheme="minorHAnsi"/>
                <w:sz w:val="24"/>
                <w:szCs w:val="24"/>
              </w:rPr>
              <w:t> </w:t>
            </w:r>
          </w:p>
          <w:p w:rsidR="00336672" w:rsidRPr="008557F7" w:rsidRDefault="00336672" w:rsidP="00336672">
            <w:pPr>
              <w:pStyle w:val="kantab"/>
              <w:spacing w:line="240" w:lineRule="atLeast"/>
              <w:rPr>
                <w:rFonts w:asciiTheme="minorHAnsi" w:hAnsiTheme="minorHAnsi" w:cstheme="minorHAnsi"/>
                <w:sz w:val="24"/>
                <w:szCs w:val="24"/>
              </w:rPr>
            </w:pPr>
            <w:r w:rsidRPr="008557F7">
              <w:rPr>
                <w:rFonts w:asciiTheme="minorHAnsi" w:hAnsiTheme="minorHAnsi" w:cstheme="minorHAnsi"/>
                <w:sz w:val="24"/>
                <w:szCs w:val="24"/>
              </w:rPr>
              <w:t>K</w:t>
            </w:r>
            <w:r>
              <w:rPr>
                <w:rFonts w:asciiTheme="minorHAnsi" w:hAnsiTheme="minorHAnsi" w:cstheme="minorHAnsi"/>
                <w:sz w:val="24"/>
                <w:szCs w:val="24"/>
              </w:rPr>
              <w:t>anun Numarası                </w:t>
            </w:r>
            <w:r>
              <w:rPr>
                <w:rFonts w:asciiTheme="minorHAnsi" w:hAnsiTheme="minorHAnsi" w:cstheme="minorHAnsi"/>
                <w:sz w:val="24"/>
                <w:szCs w:val="24"/>
              </w:rPr>
              <w:tab/>
            </w:r>
            <w:r w:rsidRPr="008557F7">
              <w:rPr>
                <w:rFonts w:asciiTheme="minorHAnsi" w:hAnsiTheme="minorHAnsi" w:cstheme="minorHAnsi"/>
                <w:sz w:val="24"/>
                <w:szCs w:val="24"/>
              </w:rPr>
              <w:t xml:space="preserve">: 2954 </w:t>
            </w:r>
          </w:p>
          <w:p w:rsidR="00336672" w:rsidRPr="008557F7" w:rsidRDefault="00336672" w:rsidP="00336672">
            <w:pPr>
              <w:pStyle w:val="kantab"/>
              <w:spacing w:line="240" w:lineRule="atLeast"/>
              <w:rPr>
                <w:rFonts w:asciiTheme="minorHAnsi" w:hAnsiTheme="minorHAnsi" w:cstheme="minorHAnsi"/>
                <w:sz w:val="24"/>
                <w:szCs w:val="24"/>
              </w:rPr>
            </w:pPr>
            <w:r w:rsidRPr="008557F7">
              <w:rPr>
                <w:rFonts w:asciiTheme="minorHAnsi" w:hAnsiTheme="minorHAnsi" w:cstheme="minorHAnsi"/>
                <w:sz w:val="24"/>
                <w:szCs w:val="24"/>
              </w:rPr>
              <w:t xml:space="preserve">Kabul </w:t>
            </w:r>
            <w:r>
              <w:rPr>
                <w:rFonts w:asciiTheme="minorHAnsi" w:hAnsiTheme="minorHAnsi" w:cstheme="minorHAnsi"/>
                <w:sz w:val="24"/>
                <w:szCs w:val="24"/>
              </w:rPr>
              <w:t>Tarihi                         </w:t>
            </w:r>
            <w:r>
              <w:rPr>
                <w:rFonts w:asciiTheme="minorHAnsi" w:hAnsiTheme="minorHAnsi" w:cstheme="minorHAnsi"/>
                <w:sz w:val="24"/>
                <w:szCs w:val="24"/>
              </w:rPr>
              <w:tab/>
            </w:r>
            <w:r w:rsidRPr="008557F7">
              <w:rPr>
                <w:rFonts w:asciiTheme="minorHAnsi" w:hAnsiTheme="minorHAnsi" w:cstheme="minorHAnsi"/>
                <w:sz w:val="24"/>
                <w:szCs w:val="24"/>
              </w:rPr>
              <w:t xml:space="preserve">: 11/11/1983 </w:t>
            </w:r>
          </w:p>
          <w:p w:rsidR="00336672" w:rsidRPr="008557F7" w:rsidRDefault="00336672" w:rsidP="00336672">
            <w:pPr>
              <w:pStyle w:val="kantab"/>
              <w:spacing w:line="240" w:lineRule="atLeast"/>
              <w:rPr>
                <w:rFonts w:asciiTheme="minorHAnsi" w:hAnsiTheme="minorHAnsi" w:cstheme="minorHAnsi"/>
                <w:sz w:val="24"/>
                <w:szCs w:val="24"/>
              </w:rPr>
            </w:pPr>
            <w:r>
              <w:rPr>
                <w:rFonts w:asciiTheme="minorHAnsi" w:hAnsiTheme="minorHAnsi" w:cstheme="minorHAnsi"/>
                <w:sz w:val="24"/>
                <w:szCs w:val="24"/>
              </w:rPr>
              <w:t>Yayımlandığı R.Gazete        </w:t>
            </w:r>
            <w:r>
              <w:rPr>
                <w:rFonts w:asciiTheme="minorHAnsi" w:hAnsiTheme="minorHAnsi" w:cstheme="minorHAnsi"/>
                <w:sz w:val="24"/>
                <w:szCs w:val="24"/>
              </w:rPr>
              <w:tab/>
              <w:t>: Tarih: 14/11/1983   Sayı</w:t>
            </w:r>
            <w:r w:rsidRPr="008557F7">
              <w:rPr>
                <w:rFonts w:asciiTheme="minorHAnsi" w:hAnsiTheme="minorHAnsi" w:cstheme="minorHAnsi"/>
                <w:sz w:val="24"/>
                <w:szCs w:val="24"/>
              </w:rPr>
              <w:t>: 18221 (2.Mükerrer)</w:t>
            </w:r>
          </w:p>
          <w:p w:rsidR="00336672" w:rsidRDefault="00336672" w:rsidP="00336672">
            <w:pPr>
              <w:pStyle w:val="kantab"/>
              <w:spacing w:line="240" w:lineRule="atLeast"/>
              <w:rPr>
                <w:rFonts w:asciiTheme="minorHAnsi" w:hAnsiTheme="minorHAnsi" w:cstheme="minorHAnsi"/>
                <w:sz w:val="24"/>
                <w:szCs w:val="24"/>
              </w:rPr>
            </w:pPr>
            <w:r>
              <w:rPr>
                <w:rFonts w:asciiTheme="minorHAnsi" w:hAnsiTheme="minorHAnsi" w:cstheme="minorHAnsi"/>
                <w:sz w:val="24"/>
                <w:szCs w:val="24"/>
              </w:rPr>
              <w:t>Yayımlandığı Düstur            </w:t>
            </w:r>
            <w:r>
              <w:rPr>
                <w:rFonts w:asciiTheme="minorHAnsi" w:hAnsiTheme="minorHAnsi" w:cstheme="minorHAnsi"/>
                <w:sz w:val="24"/>
                <w:szCs w:val="24"/>
              </w:rPr>
              <w:tab/>
              <w:t>: Tertip: 5   Cilt: 22   Sayfa</w:t>
            </w:r>
            <w:r w:rsidRPr="008557F7">
              <w:rPr>
                <w:rFonts w:asciiTheme="minorHAnsi" w:hAnsiTheme="minorHAnsi" w:cstheme="minorHAnsi"/>
                <w:sz w:val="24"/>
                <w:szCs w:val="24"/>
              </w:rPr>
              <w:t>: 925</w:t>
            </w:r>
          </w:p>
          <w:p w:rsidR="00336672" w:rsidRDefault="00336672" w:rsidP="00336672">
            <w:pPr>
              <w:pStyle w:val="nor0"/>
              <w:spacing w:line="240" w:lineRule="atLeast"/>
              <w:rPr>
                <w:rFonts w:asciiTheme="minorHAnsi" w:hAnsiTheme="minorHAnsi" w:cstheme="minorHAnsi"/>
                <w:sz w:val="24"/>
                <w:szCs w:val="24"/>
              </w:rPr>
            </w:pPr>
          </w:p>
          <w:p w:rsidR="00336672" w:rsidRPr="008557F7" w:rsidRDefault="00336672" w:rsidP="00336672">
            <w:pPr>
              <w:pStyle w:val="nor0"/>
              <w:spacing w:line="240" w:lineRule="atLeast"/>
              <w:rPr>
                <w:rFonts w:asciiTheme="minorHAnsi" w:hAnsiTheme="minorHAnsi" w:cstheme="minorHAnsi"/>
                <w:sz w:val="24"/>
                <w:szCs w:val="24"/>
              </w:rPr>
            </w:pPr>
            <w:r w:rsidRPr="008557F7">
              <w:rPr>
                <w:rFonts w:asciiTheme="minorHAnsi" w:hAnsiTheme="minorHAnsi" w:cstheme="minorHAnsi"/>
                <w:b/>
                <w:bCs/>
                <w:sz w:val="24"/>
                <w:szCs w:val="24"/>
              </w:rPr>
              <w:t xml:space="preserve">Madde 22 – (Değişik : 28/12/1993 - 3959/19 md.) </w:t>
            </w:r>
          </w:p>
          <w:p w:rsidR="00336672" w:rsidRDefault="00336672" w:rsidP="00336672">
            <w:pPr>
              <w:pStyle w:val="nor0"/>
              <w:spacing w:line="240" w:lineRule="atLeast"/>
              <w:rPr>
                <w:rFonts w:asciiTheme="minorHAnsi" w:hAnsiTheme="minorHAnsi" w:cstheme="minorHAnsi"/>
                <w:sz w:val="24"/>
                <w:szCs w:val="24"/>
              </w:rPr>
            </w:pPr>
          </w:p>
          <w:p w:rsidR="00336672" w:rsidRPr="008557F7" w:rsidRDefault="00336672" w:rsidP="00336672">
            <w:pPr>
              <w:pStyle w:val="nor0"/>
              <w:spacing w:line="240" w:lineRule="atLeast"/>
              <w:rPr>
                <w:rFonts w:asciiTheme="minorHAnsi" w:hAnsiTheme="minorHAnsi" w:cstheme="minorHAnsi"/>
                <w:sz w:val="24"/>
                <w:szCs w:val="24"/>
              </w:rPr>
            </w:pPr>
            <w:r w:rsidRPr="008557F7">
              <w:rPr>
                <w:rFonts w:asciiTheme="minorHAnsi" w:hAnsiTheme="minorHAnsi" w:cstheme="minorHAnsi"/>
                <w:sz w:val="24"/>
                <w:szCs w:val="24"/>
              </w:rPr>
              <w:t>Siyasi partilerin milletvekili genel ve ara seçimleri ile mahalli idarelerin genel seçimleri sırasında radyo ve televizyonlardan faydalanmaları,</w:t>
            </w:r>
            <w:r>
              <w:rPr>
                <w:rFonts w:asciiTheme="minorHAnsi" w:hAnsiTheme="minorHAnsi" w:cstheme="minorHAnsi"/>
                <w:sz w:val="24"/>
                <w:szCs w:val="24"/>
              </w:rPr>
              <w:t xml:space="preserve"> seçim propa</w:t>
            </w:r>
            <w:r w:rsidRPr="008557F7">
              <w:rPr>
                <w:rFonts w:asciiTheme="minorHAnsi" w:hAnsiTheme="minorHAnsi" w:cstheme="minorHAnsi"/>
                <w:sz w:val="24"/>
                <w:szCs w:val="24"/>
              </w:rPr>
              <w:t>gandası yapmaları ve yükümlülükleri ile bu faydalanmanın esas,</w:t>
            </w:r>
            <w:r>
              <w:rPr>
                <w:rFonts w:asciiTheme="minorHAnsi" w:hAnsiTheme="minorHAnsi" w:cstheme="minorHAnsi"/>
                <w:sz w:val="24"/>
                <w:szCs w:val="24"/>
              </w:rPr>
              <w:t xml:space="preserve"> </w:t>
            </w:r>
            <w:r w:rsidRPr="008557F7">
              <w:rPr>
                <w:rFonts w:asciiTheme="minorHAnsi" w:hAnsiTheme="minorHAnsi" w:cstheme="minorHAnsi"/>
                <w:sz w:val="24"/>
                <w:szCs w:val="24"/>
              </w:rPr>
              <w:t xml:space="preserve">şekil ve şartları 26.4.1961 tarihli ve 298 sayılı,10.6.1983 tarihli ve 2839 sayılı ve 18.1.1984 tarih ve 2972 sayılı kanunlarda yer alan hükümlere tabidir. </w:t>
            </w:r>
            <w:r w:rsidRPr="008557F7">
              <w:rPr>
                <w:rFonts w:asciiTheme="minorHAnsi" w:hAnsiTheme="minorHAnsi" w:cstheme="minorHAnsi"/>
                <w:sz w:val="24"/>
                <w:szCs w:val="24"/>
                <w:vertAlign w:val="superscript"/>
              </w:rPr>
              <w:t>(1)</w:t>
            </w:r>
          </w:p>
          <w:p w:rsidR="00336672" w:rsidRDefault="00336672" w:rsidP="00336672">
            <w:pPr>
              <w:pStyle w:val="nor0"/>
              <w:spacing w:line="240" w:lineRule="atLeast"/>
              <w:rPr>
                <w:rFonts w:asciiTheme="minorHAnsi" w:hAnsiTheme="minorHAnsi" w:cstheme="minorHAnsi"/>
                <w:sz w:val="24"/>
                <w:szCs w:val="24"/>
              </w:rPr>
            </w:pPr>
          </w:p>
          <w:p w:rsidR="00336672" w:rsidRDefault="00336672" w:rsidP="00336672">
            <w:pPr>
              <w:shd w:val="clear" w:color="auto" w:fill="FFFFFF" w:themeFill="background1"/>
              <w:jc w:val="center"/>
              <w:rPr>
                <w:rFonts w:cstheme="minorHAnsi"/>
                <w:b/>
                <w:bCs/>
                <w:sz w:val="24"/>
                <w:szCs w:val="24"/>
              </w:rPr>
            </w:pPr>
            <w:r w:rsidRPr="0000444C">
              <w:rPr>
                <w:rFonts w:cstheme="minorHAnsi"/>
                <w:b/>
                <w:bCs/>
                <w:sz w:val="24"/>
                <w:szCs w:val="24"/>
              </w:rPr>
              <w:t>    Ra</w:t>
            </w:r>
            <w:r>
              <w:rPr>
                <w:rFonts w:cstheme="minorHAnsi"/>
                <w:b/>
                <w:bCs/>
                <w:sz w:val="24"/>
                <w:szCs w:val="24"/>
              </w:rPr>
              <w:t>dyo ve Televizyonların Kuruluş v</w:t>
            </w:r>
            <w:r w:rsidRPr="0000444C">
              <w:rPr>
                <w:rFonts w:cstheme="minorHAnsi"/>
                <w:b/>
                <w:bCs/>
                <w:sz w:val="24"/>
                <w:szCs w:val="24"/>
              </w:rPr>
              <w:t>e Yayın Hizmetleri Hakkında Kanun </w:t>
            </w:r>
          </w:p>
          <w:p w:rsidR="00336672" w:rsidRDefault="00336672" w:rsidP="00336672">
            <w:pPr>
              <w:shd w:val="clear" w:color="auto" w:fill="FFFFFF" w:themeFill="background1"/>
              <w:jc w:val="center"/>
              <w:rPr>
                <w:rFonts w:cstheme="minorHAnsi"/>
                <w:b/>
                <w:bCs/>
                <w:sz w:val="24"/>
                <w:szCs w:val="24"/>
              </w:rPr>
            </w:pPr>
          </w:p>
          <w:p w:rsidR="00336672" w:rsidRPr="00336672" w:rsidRDefault="00336672" w:rsidP="00336672">
            <w:pPr>
              <w:shd w:val="clear" w:color="auto" w:fill="FFFFFF" w:themeFill="background1"/>
              <w:rPr>
                <w:rFonts w:cstheme="minorHAnsi"/>
                <w:b/>
                <w:sz w:val="24"/>
                <w:szCs w:val="24"/>
              </w:rPr>
            </w:pPr>
            <w:r w:rsidRPr="00336672">
              <w:rPr>
                <w:rFonts w:cstheme="minorHAnsi"/>
                <w:b/>
                <w:sz w:val="24"/>
                <w:szCs w:val="24"/>
              </w:rPr>
              <w:t>Kanun Numarası             : 6112</w:t>
            </w:r>
          </w:p>
          <w:p w:rsidR="00336672" w:rsidRPr="0000444C" w:rsidRDefault="00336672" w:rsidP="00336672">
            <w:pPr>
              <w:pStyle w:val="kantab"/>
              <w:shd w:val="clear" w:color="auto" w:fill="FFFFFF" w:themeFill="background1"/>
              <w:rPr>
                <w:rFonts w:asciiTheme="minorHAnsi" w:hAnsiTheme="minorHAnsi" w:cstheme="minorHAnsi"/>
                <w:sz w:val="24"/>
                <w:szCs w:val="24"/>
              </w:rPr>
            </w:pPr>
            <w:r w:rsidRPr="0000444C">
              <w:rPr>
                <w:rFonts w:asciiTheme="minorHAnsi" w:hAnsiTheme="minorHAnsi" w:cstheme="minorHAnsi"/>
                <w:sz w:val="24"/>
                <w:szCs w:val="24"/>
              </w:rPr>
              <w:t>Kabul Tarihi                     : 15/2/2011</w:t>
            </w:r>
          </w:p>
          <w:p w:rsidR="00336672" w:rsidRPr="0000444C" w:rsidRDefault="00336672" w:rsidP="00336672">
            <w:pPr>
              <w:pStyle w:val="kantab"/>
              <w:shd w:val="clear" w:color="auto" w:fill="FFFFFF" w:themeFill="background1"/>
              <w:rPr>
                <w:rFonts w:asciiTheme="minorHAnsi" w:hAnsiTheme="minorHAnsi" w:cstheme="minorHAnsi"/>
                <w:sz w:val="24"/>
                <w:szCs w:val="24"/>
              </w:rPr>
            </w:pPr>
            <w:r>
              <w:rPr>
                <w:rFonts w:asciiTheme="minorHAnsi" w:hAnsiTheme="minorHAnsi" w:cstheme="minorHAnsi"/>
                <w:sz w:val="24"/>
                <w:szCs w:val="24"/>
              </w:rPr>
              <w:t>Yayımlandığı R. Gazete </w:t>
            </w:r>
            <w:r w:rsidRPr="0000444C">
              <w:rPr>
                <w:rFonts w:asciiTheme="minorHAnsi" w:hAnsiTheme="minorHAnsi" w:cstheme="minorHAnsi"/>
                <w:sz w:val="24"/>
                <w:szCs w:val="24"/>
              </w:rPr>
              <w:t xml:space="preserve">: Tarih: 3/3/2011 Sayı : 27863 </w:t>
            </w:r>
          </w:p>
          <w:p w:rsidR="00336672" w:rsidRPr="0000444C" w:rsidRDefault="00336672" w:rsidP="00336672">
            <w:pPr>
              <w:pStyle w:val="kantab"/>
              <w:shd w:val="clear" w:color="auto" w:fill="FFFFFF" w:themeFill="background1"/>
              <w:rPr>
                <w:rFonts w:asciiTheme="minorHAnsi" w:hAnsiTheme="minorHAnsi" w:cstheme="minorHAnsi"/>
                <w:sz w:val="24"/>
                <w:szCs w:val="24"/>
              </w:rPr>
            </w:pPr>
            <w:r w:rsidRPr="0000444C">
              <w:rPr>
                <w:rFonts w:asciiTheme="minorHAnsi" w:hAnsiTheme="minorHAnsi" w:cstheme="minorHAnsi"/>
                <w:sz w:val="24"/>
                <w:szCs w:val="24"/>
              </w:rPr>
              <w:t xml:space="preserve">Yayımlandığı </w:t>
            </w:r>
            <w:r>
              <w:rPr>
                <w:rFonts w:asciiTheme="minorHAnsi" w:hAnsiTheme="minorHAnsi" w:cstheme="minorHAnsi"/>
                <w:sz w:val="24"/>
                <w:szCs w:val="24"/>
              </w:rPr>
              <w:t>Düstur      </w:t>
            </w:r>
            <w:r w:rsidRPr="0000444C">
              <w:rPr>
                <w:rFonts w:asciiTheme="minorHAnsi" w:hAnsiTheme="minorHAnsi" w:cstheme="minorHAnsi"/>
                <w:sz w:val="24"/>
                <w:szCs w:val="24"/>
              </w:rPr>
              <w:t xml:space="preserve">: Tertip : 5  Cilt : 50  </w:t>
            </w:r>
          </w:p>
          <w:p w:rsidR="00336672" w:rsidRDefault="00336672" w:rsidP="00336672">
            <w:pPr>
              <w:ind w:firstLine="567"/>
              <w:jc w:val="both"/>
            </w:pPr>
            <w:r>
              <w:rPr>
                <w:b/>
                <w:bCs/>
                <w:sz w:val="18"/>
                <w:szCs w:val="18"/>
              </w:rPr>
              <w:t xml:space="preserve">                                                                                                                                               </w:t>
            </w:r>
          </w:p>
          <w:p w:rsidR="00336672" w:rsidRDefault="00336672" w:rsidP="005B475A">
            <w:pPr>
              <w:ind w:firstLine="567"/>
              <w:jc w:val="both"/>
              <w:rPr>
                <w:rFonts w:cstheme="minorHAnsi"/>
                <w:b/>
                <w:bCs/>
                <w:sz w:val="24"/>
                <w:szCs w:val="18"/>
              </w:rPr>
            </w:pPr>
            <w:r>
              <w:rPr>
                <w:sz w:val="18"/>
                <w:szCs w:val="18"/>
              </w:rPr>
              <w:t> </w:t>
            </w:r>
            <w:r>
              <w:rPr>
                <w:sz w:val="18"/>
                <w:szCs w:val="18"/>
              </w:rPr>
              <w:tab/>
            </w:r>
            <w:r>
              <w:rPr>
                <w:sz w:val="18"/>
                <w:szCs w:val="18"/>
              </w:rPr>
              <w:tab/>
            </w:r>
            <w:r>
              <w:rPr>
                <w:sz w:val="18"/>
                <w:szCs w:val="18"/>
              </w:rPr>
              <w:tab/>
            </w:r>
            <w:r>
              <w:rPr>
                <w:sz w:val="18"/>
                <w:szCs w:val="18"/>
              </w:rPr>
              <w:tab/>
            </w:r>
            <w:r>
              <w:rPr>
                <w:sz w:val="18"/>
                <w:szCs w:val="18"/>
              </w:rPr>
              <w:tab/>
            </w:r>
            <w:r>
              <w:t> </w:t>
            </w:r>
            <w:r w:rsidRPr="0000444C">
              <w:rPr>
                <w:rFonts w:cstheme="minorHAnsi"/>
                <w:b/>
                <w:bCs/>
                <w:sz w:val="24"/>
                <w:szCs w:val="18"/>
              </w:rPr>
              <w:t>DOKUZUNCU BÖLÜM</w:t>
            </w:r>
            <w:r>
              <w:rPr>
                <w:rFonts w:cstheme="minorHAnsi"/>
                <w:b/>
                <w:bCs/>
                <w:sz w:val="24"/>
                <w:szCs w:val="18"/>
              </w:rPr>
              <w:t xml:space="preserve"> </w:t>
            </w:r>
          </w:p>
          <w:p w:rsidR="00336672" w:rsidRPr="00257A2D" w:rsidRDefault="00336672" w:rsidP="005B475A">
            <w:pPr>
              <w:ind w:left="2832" w:firstLine="708"/>
              <w:jc w:val="both"/>
              <w:rPr>
                <w:rFonts w:cstheme="minorHAnsi"/>
                <w:b/>
                <w:bCs/>
                <w:sz w:val="24"/>
                <w:szCs w:val="18"/>
              </w:rPr>
            </w:pPr>
            <w:r>
              <w:rPr>
                <w:rFonts w:cstheme="minorHAnsi"/>
                <w:b/>
                <w:bCs/>
                <w:sz w:val="24"/>
                <w:szCs w:val="18"/>
              </w:rPr>
              <w:t xml:space="preserve">     </w:t>
            </w:r>
            <w:r w:rsidRPr="0000444C">
              <w:rPr>
                <w:rFonts w:cstheme="minorHAnsi"/>
                <w:b/>
                <w:bCs/>
                <w:sz w:val="24"/>
                <w:szCs w:val="18"/>
              </w:rPr>
              <w:t>Seçim Dönemi</w:t>
            </w:r>
          </w:p>
          <w:p w:rsidR="00336672" w:rsidRPr="0000444C" w:rsidRDefault="00336672" w:rsidP="00336672">
            <w:pPr>
              <w:jc w:val="both"/>
              <w:rPr>
                <w:rFonts w:cstheme="minorHAnsi"/>
                <w:sz w:val="28"/>
              </w:rPr>
            </w:pPr>
            <w:r w:rsidRPr="0000444C">
              <w:rPr>
                <w:rFonts w:cstheme="minorHAnsi"/>
                <w:b/>
                <w:bCs/>
                <w:sz w:val="24"/>
                <w:szCs w:val="18"/>
              </w:rPr>
              <w:t>Seçim döneminde yayınlar</w:t>
            </w:r>
          </w:p>
          <w:p w:rsidR="00336672" w:rsidRPr="0000444C" w:rsidRDefault="00336672" w:rsidP="00336672">
            <w:pPr>
              <w:jc w:val="both"/>
              <w:rPr>
                <w:rFonts w:cstheme="minorHAnsi"/>
                <w:sz w:val="28"/>
              </w:rPr>
            </w:pPr>
            <w:r w:rsidRPr="0000444C">
              <w:rPr>
                <w:rFonts w:cstheme="minorHAnsi"/>
                <w:b/>
                <w:bCs/>
                <w:sz w:val="24"/>
                <w:szCs w:val="18"/>
              </w:rPr>
              <w:t xml:space="preserve">MADDE 30 – </w:t>
            </w:r>
            <w:r w:rsidRPr="0000444C">
              <w:rPr>
                <w:rFonts w:cstheme="minorHAnsi"/>
                <w:sz w:val="24"/>
                <w:szCs w:val="18"/>
              </w:rPr>
              <w:t>(1) Seçimlerle ilgili olarak seçim dönemlerinde yapılan yayınlara ilişkin usul ve esaslar Yüksek Seçim Kurulu tarafından düzenlenir.</w:t>
            </w:r>
          </w:p>
          <w:p w:rsidR="00336672" w:rsidRPr="0000444C" w:rsidRDefault="00336672" w:rsidP="00336672">
            <w:pPr>
              <w:jc w:val="both"/>
              <w:rPr>
                <w:rFonts w:cstheme="minorHAnsi"/>
                <w:sz w:val="28"/>
              </w:rPr>
            </w:pPr>
            <w:r w:rsidRPr="0000444C">
              <w:rPr>
                <w:rFonts w:cstheme="minorHAnsi"/>
                <w:sz w:val="24"/>
                <w:szCs w:val="18"/>
              </w:rPr>
              <w:t>(2) Üst Kurul, medya hizmet sağlayıcılarının seçim dönemlerindeki yayınlarını Yüksek Seçim Kurulunun kararları doğrultusunda izler, denetler ve değerlendirir.</w:t>
            </w:r>
          </w:p>
          <w:p w:rsidR="00336672" w:rsidRPr="0000444C" w:rsidRDefault="00336672" w:rsidP="00336672">
            <w:pPr>
              <w:jc w:val="both"/>
              <w:rPr>
                <w:rFonts w:cstheme="minorHAnsi"/>
                <w:sz w:val="28"/>
              </w:rPr>
            </w:pPr>
            <w:r w:rsidRPr="0000444C">
              <w:rPr>
                <w:rFonts w:cstheme="minorHAnsi"/>
                <w:sz w:val="24"/>
                <w:szCs w:val="18"/>
              </w:rPr>
              <w:t>(3) 26/4/1961 tarihli ve 298 sayılı Seçimlerin Temel Hükümleri ve Seçmen Kütükleri Hakkında Kanunun 149/A maddesinde düzenlenen hükümler, Yüksek Seçim Kurulu kararlarını müteakip Üst Kurulca yerine getirilir.</w:t>
            </w:r>
          </w:p>
          <w:p w:rsidR="00336672" w:rsidRDefault="00336672" w:rsidP="00336672">
            <w:pPr>
              <w:jc w:val="both"/>
              <w:rPr>
                <w:rFonts w:cstheme="minorHAnsi"/>
                <w:b/>
                <w:bCs/>
                <w:sz w:val="24"/>
                <w:szCs w:val="18"/>
              </w:rPr>
            </w:pPr>
          </w:p>
          <w:p w:rsidR="00336672" w:rsidRPr="0000444C" w:rsidRDefault="00336672" w:rsidP="00336672">
            <w:pPr>
              <w:jc w:val="both"/>
              <w:rPr>
                <w:rFonts w:cstheme="minorHAnsi"/>
                <w:sz w:val="28"/>
              </w:rPr>
            </w:pPr>
            <w:r w:rsidRPr="0000444C">
              <w:rPr>
                <w:rFonts w:cstheme="minorHAnsi"/>
                <w:b/>
                <w:bCs/>
                <w:sz w:val="24"/>
                <w:szCs w:val="18"/>
              </w:rPr>
              <w:t>Siyasî reklam</w:t>
            </w:r>
          </w:p>
          <w:p w:rsidR="00336672" w:rsidRPr="0000444C" w:rsidRDefault="00336672" w:rsidP="00336672">
            <w:pPr>
              <w:jc w:val="both"/>
              <w:rPr>
                <w:rFonts w:cstheme="minorHAnsi"/>
                <w:sz w:val="28"/>
              </w:rPr>
            </w:pPr>
            <w:r w:rsidRPr="0000444C">
              <w:rPr>
                <w:rFonts w:cstheme="minorHAnsi"/>
                <w:b/>
                <w:bCs/>
                <w:sz w:val="24"/>
                <w:szCs w:val="18"/>
              </w:rPr>
              <w:t xml:space="preserve">MADDE 31 – </w:t>
            </w:r>
            <w:r w:rsidRPr="0000444C">
              <w:rPr>
                <w:rFonts w:cstheme="minorHAnsi"/>
                <w:sz w:val="24"/>
                <w:szCs w:val="18"/>
              </w:rPr>
              <w:t>(1) Medya hizmet sağlayıcılar, Yüksek Seçim Kurulu tarafından ilân edilen seçim döneminde, yayın yasaklarının başlayacağı saate kadar siyasî parti ve aday reklamları yayınlayabilir.</w:t>
            </w:r>
          </w:p>
          <w:p w:rsidR="00336672" w:rsidRDefault="00336672" w:rsidP="00336672">
            <w:pPr>
              <w:jc w:val="both"/>
              <w:rPr>
                <w:rFonts w:cstheme="minorHAnsi"/>
                <w:sz w:val="24"/>
                <w:szCs w:val="18"/>
              </w:rPr>
            </w:pPr>
          </w:p>
          <w:p w:rsidR="00336672" w:rsidRPr="0000444C" w:rsidRDefault="00336672" w:rsidP="00336672">
            <w:pPr>
              <w:jc w:val="both"/>
              <w:rPr>
                <w:rFonts w:cstheme="minorHAnsi"/>
                <w:sz w:val="28"/>
              </w:rPr>
            </w:pPr>
            <w:r w:rsidRPr="0000444C">
              <w:rPr>
                <w:rFonts w:cstheme="minorHAnsi"/>
                <w:sz w:val="24"/>
                <w:szCs w:val="18"/>
              </w:rPr>
              <w:t>(2) Siyasî reklamlar, bu Kanunda yer alan hükümlere ve Yüksek Seçim Kurulunca belirlenen usul ve esaslara uygun olmak zorundadır.</w:t>
            </w:r>
          </w:p>
          <w:p w:rsidR="00336672" w:rsidRPr="008557F7" w:rsidRDefault="00336672" w:rsidP="00336672">
            <w:pPr>
              <w:pStyle w:val="nor0"/>
              <w:spacing w:line="240" w:lineRule="atLeast"/>
              <w:rPr>
                <w:rFonts w:asciiTheme="minorHAnsi" w:hAnsiTheme="minorHAnsi" w:cstheme="minorHAnsi"/>
                <w:sz w:val="24"/>
                <w:szCs w:val="24"/>
              </w:rPr>
            </w:pPr>
          </w:p>
          <w:p w:rsidR="00336672" w:rsidRDefault="00336672" w:rsidP="00CD387D">
            <w:pPr>
              <w:pStyle w:val="baslk"/>
              <w:spacing w:line="240" w:lineRule="atLeast"/>
              <w:jc w:val="center"/>
              <w:rPr>
                <w:rFonts w:asciiTheme="minorHAnsi" w:hAnsiTheme="minorHAnsi" w:cstheme="minorHAnsi"/>
              </w:rPr>
            </w:pPr>
          </w:p>
        </w:tc>
      </w:tr>
    </w:tbl>
    <w:p w:rsidR="00366AC0" w:rsidRDefault="00366AC0" w:rsidP="00E45C7D">
      <w:pPr>
        <w:rPr>
          <w:rFonts w:ascii="Calibri" w:hAnsi="Calibri"/>
          <w:b/>
          <w:sz w:val="24"/>
          <w:szCs w:val="24"/>
          <w:u w:val="single"/>
        </w:rPr>
      </w:pPr>
    </w:p>
    <w:sectPr w:rsidR="00366AC0" w:rsidSect="00E17A4C">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27E7" w:rsidRDefault="008427E7" w:rsidP="002E7002">
      <w:pPr>
        <w:spacing w:after="0" w:line="240" w:lineRule="auto"/>
      </w:pPr>
      <w:r>
        <w:separator/>
      </w:r>
    </w:p>
  </w:endnote>
  <w:endnote w:type="continuationSeparator" w:id="1">
    <w:p w:rsidR="008427E7" w:rsidRDefault="008427E7" w:rsidP="002E70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911121"/>
      <w:docPartObj>
        <w:docPartGallery w:val="Page Numbers (Bottom of Page)"/>
        <w:docPartUnique/>
      </w:docPartObj>
    </w:sdtPr>
    <w:sdtContent>
      <w:p w:rsidR="00E86052" w:rsidRDefault="00476C71">
        <w:pPr>
          <w:pStyle w:val="Altbilgi"/>
          <w:jc w:val="right"/>
        </w:pPr>
        <w:r>
          <w:fldChar w:fldCharType="begin"/>
        </w:r>
        <w:r w:rsidR="00E86052">
          <w:instrText>PAGE   \* MERGEFORMAT</w:instrText>
        </w:r>
        <w:r>
          <w:fldChar w:fldCharType="separate"/>
        </w:r>
        <w:r w:rsidR="009513B9">
          <w:rPr>
            <w:noProof/>
          </w:rPr>
          <w:t>2</w:t>
        </w:r>
        <w:r>
          <w:fldChar w:fldCharType="end"/>
        </w:r>
      </w:p>
    </w:sdtContent>
  </w:sdt>
  <w:p w:rsidR="00E86052" w:rsidRDefault="00E86052">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27E7" w:rsidRDefault="008427E7" w:rsidP="002E7002">
      <w:pPr>
        <w:spacing w:after="0" w:line="240" w:lineRule="auto"/>
      </w:pPr>
      <w:r>
        <w:separator/>
      </w:r>
    </w:p>
  </w:footnote>
  <w:footnote w:type="continuationSeparator" w:id="1">
    <w:p w:rsidR="008427E7" w:rsidRDefault="008427E7" w:rsidP="002E700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7002" w:rsidRPr="002E7002" w:rsidRDefault="002E7002" w:rsidP="002E7002">
    <w:pPr>
      <w:pStyle w:val="stbilgi"/>
      <w:jc w:val="center"/>
      <w:rPr>
        <w:sz w:val="18"/>
        <w:szCs w:val="18"/>
      </w:rPr>
    </w:pPr>
    <w:r w:rsidRPr="002E7002">
      <w:rPr>
        <w:sz w:val="18"/>
        <w:szCs w:val="18"/>
      </w:rPr>
      <w:t>EROL TUNCER</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D509D"/>
    <w:multiLevelType w:val="hybridMultilevel"/>
    <w:tmpl w:val="B2284B4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nsid w:val="071F618A"/>
    <w:multiLevelType w:val="hybridMultilevel"/>
    <w:tmpl w:val="27A66CD2"/>
    <w:lvl w:ilvl="0" w:tplc="442832C4">
      <w:start w:val="1"/>
      <w:numFmt w:val="bullet"/>
      <w:lvlText w:val=""/>
      <w:lvlJc w:val="left"/>
      <w:pPr>
        <w:ind w:left="360" w:hanging="360"/>
      </w:pPr>
      <w:rPr>
        <w:rFonts w:ascii="Wingdings" w:hAnsi="Wingdings" w:cs="Symbol" w:hint="default"/>
        <w:b/>
        <w:bCs/>
        <w:i w:val="0"/>
        <w:iCs w:val="0"/>
        <w:sz w:val="20"/>
        <w:szCs w:val="20"/>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nsid w:val="081D7579"/>
    <w:multiLevelType w:val="hybridMultilevel"/>
    <w:tmpl w:val="C8B4181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
    <w:nsid w:val="0969355C"/>
    <w:multiLevelType w:val="hybridMultilevel"/>
    <w:tmpl w:val="B7C6CBE0"/>
    <w:lvl w:ilvl="0" w:tplc="442832C4">
      <w:start w:val="1"/>
      <w:numFmt w:val="bullet"/>
      <w:lvlText w:val=""/>
      <w:lvlJc w:val="left"/>
      <w:pPr>
        <w:ind w:left="360" w:hanging="360"/>
      </w:pPr>
      <w:rPr>
        <w:rFonts w:ascii="Wingdings" w:hAnsi="Wingdings" w:cs="Symbol" w:hint="default"/>
        <w:b/>
        <w:bCs/>
        <w:i w:val="0"/>
        <w:iCs w:val="0"/>
        <w:sz w:val="20"/>
        <w:szCs w:val="20"/>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nsid w:val="09C0301A"/>
    <w:multiLevelType w:val="hybridMultilevel"/>
    <w:tmpl w:val="37C609F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
    <w:nsid w:val="0C9E31EC"/>
    <w:multiLevelType w:val="hybridMultilevel"/>
    <w:tmpl w:val="1C94C32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nsid w:val="16C659CD"/>
    <w:multiLevelType w:val="hybridMultilevel"/>
    <w:tmpl w:val="1D606B46"/>
    <w:lvl w:ilvl="0" w:tplc="442832C4">
      <w:start w:val="1"/>
      <w:numFmt w:val="bullet"/>
      <w:lvlText w:val=""/>
      <w:lvlJc w:val="left"/>
      <w:pPr>
        <w:ind w:left="360" w:hanging="360"/>
      </w:pPr>
      <w:rPr>
        <w:rFonts w:ascii="Wingdings" w:hAnsi="Wingdings" w:cs="Symbol" w:hint="default"/>
        <w:b/>
        <w:bCs/>
        <w:i w:val="0"/>
        <w:iCs w:val="0"/>
        <w:sz w:val="20"/>
        <w:szCs w:val="20"/>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
    <w:nsid w:val="1B8A3209"/>
    <w:multiLevelType w:val="hybridMultilevel"/>
    <w:tmpl w:val="977CEDA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
    <w:nsid w:val="1E4E5333"/>
    <w:multiLevelType w:val="hybridMultilevel"/>
    <w:tmpl w:val="2926E4C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9">
    <w:nsid w:val="1F6D5B76"/>
    <w:multiLevelType w:val="hybridMultilevel"/>
    <w:tmpl w:val="36CEF2B6"/>
    <w:lvl w:ilvl="0" w:tplc="442832C4">
      <w:start w:val="1"/>
      <w:numFmt w:val="bullet"/>
      <w:lvlText w:val=""/>
      <w:lvlJc w:val="left"/>
      <w:pPr>
        <w:ind w:left="360" w:hanging="360"/>
      </w:pPr>
      <w:rPr>
        <w:rFonts w:ascii="Wingdings" w:hAnsi="Wingdings" w:cs="Symbol" w:hint="default"/>
        <w:b/>
        <w:bCs/>
        <w:i w:val="0"/>
        <w:iCs w:val="0"/>
        <w:sz w:val="20"/>
        <w:szCs w:val="20"/>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0">
    <w:nsid w:val="2328727A"/>
    <w:multiLevelType w:val="hybridMultilevel"/>
    <w:tmpl w:val="16D2EE6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2D747CA3"/>
    <w:multiLevelType w:val="hybridMultilevel"/>
    <w:tmpl w:val="9726064E"/>
    <w:lvl w:ilvl="0" w:tplc="041F0001">
      <w:start w:val="1"/>
      <w:numFmt w:val="bullet"/>
      <w:lvlText w:val=""/>
      <w:lvlJc w:val="left"/>
      <w:pPr>
        <w:ind w:left="3586" w:hanging="360"/>
      </w:pPr>
      <w:rPr>
        <w:rFonts w:ascii="Symbol" w:hAnsi="Symbol" w:hint="default"/>
      </w:rPr>
    </w:lvl>
    <w:lvl w:ilvl="1" w:tplc="041F0003" w:tentative="1">
      <w:start w:val="1"/>
      <w:numFmt w:val="bullet"/>
      <w:lvlText w:val="o"/>
      <w:lvlJc w:val="left"/>
      <w:pPr>
        <w:ind w:left="4306" w:hanging="360"/>
      </w:pPr>
      <w:rPr>
        <w:rFonts w:ascii="Courier New" w:hAnsi="Courier New" w:cs="Courier New" w:hint="default"/>
      </w:rPr>
    </w:lvl>
    <w:lvl w:ilvl="2" w:tplc="041F0005" w:tentative="1">
      <w:start w:val="1"/>
      <w:numFmt w:val="bullet"/>
      <w:lvlText w:val=""/>
      <w:lvlJc w:val="left"/>
      <w:pPr>
        <w:ind w:left="5026" w:hanging="360"/>
      </w:pPr>
      <w:rPr>
        <w:rFonts w:ascii="Wingdings" w:hAnsi="Wingdings" w:hint="default"/>
      </w:rPr>
    </w:lvl>
    <w:lvl w:ilvl="3" w:tplc="041F0001" w:tentative="1">
      <w:start w:val="1"/>
      <w:numFmt w:val="bullet"/>
      <w:lvlText w:val=""/>
      <w:lvlJc w:val="left"/>
      <w:pPr>
        <w:ind w:left="5746" w:hanging="360"/>
      </w:pPr>
      <w:rPr>
        <w:rFonts w:ascii="Symbol" w:hAnsi="Symbol" w:hint="default"/>
      </w:rPr>
    </w:lvl>
    <w:lvl w:ilvl="4" w:tplc="041F0003" w:tentative="1">
      <w:start w:val="1"/>
      <w:numFmt w:val="bullet"/>
      <w:lvlText w:val="o"/>
      <w:lvlJc w:val="left"/>
      <w:pPr>
        <w:ind w:left="6466" w:hanging="360"/>
      </w:pPr>
      <w:rPr>
        <w:rFonts w:ascii="Courier New" w:hAnsi="Courier New" w:cs="Courier New" w:hint="default"/>
      </w:rPr>
    </w:lvl>
    <w:lvl w:ilvl="5" w:tplc="041F0005" w:tentative="1">
      <w:start w:val="1"/>
      <w:numFmt w:val="bullet"/>
      <w:lvlText w:val=""/>
      <w:lvlJc w:val="left"/>
      <w:pPr>
        <w:ind w:left="7186" w:hanging="360"/>
      </w:pPr>
      <w:rPr>
        <w:rFonts w:ascii="Wingdings" w:hAnsi="Wingdings" w:hint="default"/>
      </w:rPr>
    </w:lvl>
    <w:lvl w:ilvl="6" w:tplc="041F0001" w:tentative="1">
      <w:start w:val="1"/>
      <w:numFmt w:val="bullet"/>
      <w:lvlText w:val=""/>
      <w:lvlJc w:val="left"/>
      <w:pPr>
        <w:ind w:left="7906" w:hanging="360"/>
      </w:pPr>
      <w:rPr>
        <w:rFonts w:ascii="Symbol" w:hAnsi="Symbol" w:hint="default"/>
      </w:rPr>
    </w:lvl>
    <w:lvl w:ilvl="7" w:tplc="041F0003" w:tentative="1">
      <w:start w:val="1"/>
      <w:numFmt w:val="bullet"/>
      <w:lvlText w:val="o"/>
      <w:lvlJc w:val="left"/>
      <w:pPr>
        <w:ind w:left="8626" w:hanging="360"/>
      </w:pPr>
      <w:rPr>
        <w:rFonts w:ascii="Courier New" w:hAnsi="Courier New" w:cs="Courier New" w:hint="default"/>
      </w:rPr>
    </w:lvl>
    <w:lvl w:ilvl="8" w:tplc="041F0005" w:tentative="1">
      <w:start w:val="1"/>
      <w:numFmt w:val="bullet"/>
      <w:lvlText w:val=""/>
      <w:lvlJc w:val="left"/>
      <w:pPr>
        <w:ind w:left="9346" w:hanging="360"/>
      </w:pPr>
      <w:rPr>
        <w:rFonts w:ascii="Wingdings" w:hAnsi="Wingdings" w:hint="default"/>
      </w:rPr>
    </w:lvl>
  </w:abstractNum>
  <w:abstractNum w:abstractNumId="12">
    <w:nsid w:val="2F4F18AF"/>
    <w:multiLevelType w:val="hybridMultilevel"/>
    <w:tmpl w:val="B9AA5CD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3">
    <w:nsid w:val="2FFE6D79"/>
    <w:multiLevelType w:val="hybridMultilevel"/>
    <w:tmpl w:val="565C74D8"/>
    <w:lvl w:ilvl="0" w:tplc="442832C4">
      <w:start w:val="1"/>
      <w:numFmt w:val="bullet"/>
      <w:lvlText w:val=""/>
      <w:lvlJc w:val="left"/>
      <w:pPr>
        <w:ind w:left="360" w:hanging="360"/>
      </w:pPr>
      <w:rPr>
        <w:rFonts w:ascii="Wingdings" w:hAnsi="Wingdings" w:cs="Symbol" w:hint="default"/>
        <w:b/>
        <w:bCs/>
        <w:i w:val="0"/>
        <w:iCs w:val="0"/>
        <w:color w:val="auto"/>
        <w:sz w:val="20"/>
        <w:szCs w:val="20"/>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4">
    <w:nsid w:val="32912266"/>
    <w:multiLevelType w:val="hybridMultilevel"/>
    <w:tmpl w:val="9ACAB978"/>
    <w:lvl w:ilvl="0" w:tplc="041F0001">
      <w:start w:val="1"/>
      <w:numFmt w:val="bullet"/>
      <w:lvlText w:val=""/>
      <w:lvlJc w:val="left"/>
      <w:pPr>
        <w:ind w:left="3586" w:hanging="360"/>
      </w:pPr>
      <w:rPr>
        <w:rFonts w:ascii="Symbol" w:hAnsi="Symbol" w:hint="default"/>
      </w:rPr>
    </w:lvl>
    <w:lvl w:ilvl="1" w:tplc="041F0003" w:tentative="1">
      <w:start w:val="1"/>
      <w:numFmt w:val="bullet"/>
      <w:lvlText w:val="o"/>
      <w:lvlJc w:val="left"/>
      <w:pPr>
        <w:ind w:left="4306" w:hanging="360"/>
      </w:pPr>
      <w:rPr>
        <w:rFonts w:ascii="Courier New" w:hAnsi="Courier New" w:cs="Courier New" w:hint="default"/>
      </w:rPr>
    </w:lvl>
    <w:lvl w:ilvl="2" w:tplc="041F0005" w:tentative="1">
      <w:start w:val="1"/>
      <w:numFmt w:val="bullet"/>
      <w:lvlText w:val=""/>
      <w:lvlJc w:val="left"/>
      <w:pPr>
        <w:ind w:left="5026" w:hanging="360"/>
      </w:pPr>
      <w:rPr>
        <w:rFonts w:ascii="Wingdings" w:hAnsi="Wingdings" w:hint="default"/>
      </w:rPr>
    </w:lvl>
    <w:lvl w:ilvl="3" w:tplc="041F0001" w:tentative="1">
      <w:start w:val="1"/>
      <w:numFmt w:val="bullet"/>
      <w:lvlText w:val=""/>
      <w:lvlJc w:val="left"/>
      <w:pPr>
        <w:ind w:left="5746" w:hanging="360"/>
      </w:pPr>
      <w:rPr>
        <w:rFonts w:ascii="Symbol" w:hAnsi="Symbol" w:hint="default"/>
      </w:rPr>
    </w:lvl>
    <w:lvl w:ilvl="4" w:tplc="041F0003" w:tentative="1">
      <w:start w:val="1"/>
      <w:numFmt w:val="bullet"/>
      <w:lvlText w:val="o"/>
      <w:lvlJc w:val="left"/>
      <w:pPr>
        <w:ind w:left="6466" w:hanging="360"/>
      </w:pPr>
      <w:rPr>
        <w:rFonts w:ascii="Courier New" w:hAnsi="Courier New" w:cs="Courier New" w:hint="default"/>
      </w:rPr>
    </w:lvl>
    <w:lvl w:ilvl="5" w:tplc="041F0005" w:tentative="1">
      <w:start w:val="1"/>
      <w:numFmt w:val="bullet"/>
      <w:lvlText w:val=""/>
      <w:lvlJc w:val="left"/>
      <w:pPr>
        <w:ind w:left="7186" w:hanging="360"/>
      </w:pPr>
      <w:rPr>
        <w:rFonts w:ascii="Wingdings" w:hAnsi="Wingdings" w:hint="default"/>
      </w:rPr>
    </w:lvl>
    <w:lvl w:ilvl="6" w:tplc="041F0001" w:tentative="1">
      <w:start w:val="1"/>
      <w:numFmt w:val="bullet"/>
      <w:lvlText w:val=""/>
      <w:lvlJc w:val="left"/>
      <w:pPr>
        <w:ind w:left="7906" w:hanging="360"/>
      </w:pPr>
      <w:rPr>
        <w:rFonts w:ascii="Symbol" w:hAnsi="Symbol" w:hint="default"/>
      </w:rPr>
    </w:lvl>
    <w:lvl w:ilvl="7" w:tplc="041F0003" w:tentative="1">
      <w:start w:val="1"/>
      <w:numFmt w:val="bullet"/>
      <w:lvlText w:val="o"/>
      <w:lvlJc w:val="left"/>
      <w:pPr>
        <w:ind w:left="8626" w:hanging="360"/>
      </w:pPr>
      <w:rPr>
        <w:rFonts w:ascii="Courier New" w:hAnsi="Courier New" w:cs="Courier New" w:hint="default"/>
      </w:rPr>
    </w:lvl>
    <w:lvl w:ilvl="8" w:tplc="041F0005" w:tentative="1">
      <w:start w:val="1"/>
      <w:numFmt w:val="bullet"/>
      <w:lvlText w:val=""/>
      <w:lvlJc w:val="left"/>
      <w:pPr>
        <w:ind w:left="9346" w:hanging="360"/>
      </w:pPr>
      <w:rPr>
        <w:rFonts w:ascii="Wingdings" w:hAnsi="Wingdings" w:hint="default"/>
      </w:rPr>
    </w:lvl>
  </w:abstractNum>
  <w:abstractNum w:abstractNumId="15">
    <w:nsid w:val="38106E36"/>
    <w:multiLevelType w:val="hybridMultilevel"/>
    <w:tmpl w:val="CCCAF900"/>
    <w:lvl w:ilvl="0" w:tplc="041F0001">
      <w:start w:val="1"/>
      <w:numFmt w:val="bullet"/>
      <w:lvlText w:val=""/>
      <w:lvlJc w:val="left"/>
      <w:pPr>
        <w:ind w:left="6480" w:hanging="360"/>
      </w:pPr>
      <w:rPr>
        <w:rFonts w:ascii="Symbol" w:hAnsi="Symbol" w:hint="default"/>
      </w:rPr>
    </w:lvl>
    <w:lvl w:ilvl="1" w:tplc="041F0003" w:tentative="1">
      <w:start w:val="1"/>
      <w:numFmt w:val="bullet"/>
      <w:lvlText w:val="o"/>
      <w:lvlJc w:val="left"/>
      <w:pPr>
        <w:ind w:left="7200" w:hanging="360"/>
      </w:pPr>
      <w:rPr>
        <w:rFonts w:ascii="Courier New" w:hAnsi="Courier New" w:cs="Courier New" w:hint="default"/>
      </w:rPr>
    </w:lvl>
    <w:lvl w:ilvl="2" w:tplc="041F0005" w:tentative="1">
      <w:start w:val="1"/>
      <w:numFmt w:val="bullet"/>
      <w:lvlText w:val=""/>
      <w:lvlJc w:val="left"/>
      <w:pPr>
        <w:ind w:left="7920" w:hanging="360"/>
      </w:pPr>
      <w:rPr>
        <w:rFonts w:ascii="Wingdings" w:hAnsi="Wingdings" w:hint="default"/>
      </w:rPr>
    </w:lvl>
    <w:lvl w:ilvl="3" w:tplc="041F0001" w:tentative="1">
      <w:start w:val="1"/>
      <w:numFmt w:val="bullet"/>
      <w:lvlText w:val=""/>
      <w:lvlJc w:val="left"/>
      <w:pPr>
        <w:ind w:left="8640" w:hanging="360"/>
      </w:pPr>
      <w:rPr>
        <w:rFonts w:ascii="Symbol" w:hAnsi="Symbol" w:hint="default"/>
      </w:rPr>
    </w:lvl>
    <w:lvl w:ilvl="4" w:tplc="041F0003" w:tentative="1">
      <w:start w:val="1"/>
      <w:numFmt w:val="bullet"/>
      <w:lvlText w:val="o"/>
      <w:lvlJc w:val="left"/>
      <w:pPr>
        <w:ind w:left="9360" w:hanging="360"/>
      </w:pPr>
      <w:rPr>
        <w:rFonts w:ascii="Courier New" w:hAnsi="Courier New" w:cs="Courier New" w:hint="default"/>
      </w:rPr>
    </w:lvl>
    <w:lvl w:ilvl="5" w:tplc="041F0005" w:tentative="1">
      <w:start w:val="1"/>
      <w:numFmt w:val="bullet"/>
      <w:lvlText w:val=""/>
      <w:lvlJc w:val="left"/>
      <w:pPr>
        <w:ind w:left="10080" w:hanging="360"/>
      </w:pPr>
      <w:rPr>
        <w:rFonts w:ascii="Wingdings" w:hAnsi="Wingdings" w:hint="default"/>
      </w:rPr>
    </w:lvl>
    <w:lvl w:ilvl="6" w:tplc="041F0001" w:tentative="1">
      <w:start w:val="1"/>
      <w:numFmt w:val="bullet"/>
      <w:lvlText w:val=""/>
      <w:lvlJc w:val="left"/>
      <w:pPr>
        <w:ind w:left="10800" w:hanging="360"/>
      </w:pPr>
      <w:rPr>
        <w:rFonts w:ascii="Symbol" w:hAnsi="Symbol" w:hint="default"/>
      </w:rPr>
    </w:lvl>
    <w:lvl w:ilvl="7" w:tplc="041F0003" w:tentative="1">
      <w:start w:val="1"/>
      <w:numFmt w:val="bullet"/>
      <w:lvlText w:val="o"/>
      <w:lvlJc w:val="left"/>
      <w:pPr>
        <w:ind w:left="11520" w:hanging="360"/>
      </w:pPr>
      <w:rPr>
        <w:rFonts w:ascii="Courier New" w:hAnsi="Courier New" w:cs="Courier New" w:hint="default"/>
      </w:rPr>
    </w:lvl>
    <w:lvl w:ilvl="8" w:tplc="041F0005" w:tentative="1">
      <w:start w:val="1"/>
      <w:numFmt w:val="bullet"/>
      <w:lvlText w:val=""/>
      <w:lvlJc w:val="left"/>
      <w:pPr>
        <w:ind w:left="12240" w:hanging="360"/>
      </w:pPr>
      <w:rPr>
        <w:rFonts w:ascii="Wingdings" w:hAnsi="Wingdings" w:hint="default"/>
      </w:rPr>
    </w:lvl>
  </w:abstractNum>
  <w:abstractNum w:abstractNumId="16">
    <w:nsid w:val="3A7C7871"/>
    <w:multiLevelType w:val="hybridMultilevel"/>
    <w:tmpl w:val="B26E9C3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7">
    <w:nsid w:val="40302A83"/>
    <w:multiLevelType w:val="hybridMultilevel"/>
    <w:tmpl w:val="23D29E9A"/>
    <w:lvl w:ilvl="0" w:tplc="442832C4">
      <w:start w:val="1"/>
      <w:numFmt w:val="bullet"/>
      <w:lvlText w:val=""/>
      <w:lvlJc w:val="left"/>
      <w:pPr>
        <w:ind w:left="360" w:hanging="360"/>
      </w:pPr>
      <w:rPr>
        <w:rFonts w:ascii="Wingdings" w:hAnsi="Wingdings" w:cs="Symbol" w:hint="default"/>
        <w:b/>
        <w:bCs/>
        <w:i w:val="0"/>
        <w:iCs w:val="0"/>
        <w:color w:val="auto"/>
        <w:sz w:val="20"/>
        <w:szCs w:val="20"/>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8">
    <w:nsid w:val="41CE2D80"/>
    <w:multiLevelType w:val="hybridMultilevel"/>
    <w:tmpl w:val="A5DEB0BA"/>
    <w:lvl w:ilvl="0" w:tplc="442832C4">
      <w:start w:val="1"/>
      <w:numFmt w:val="bullet"/>
      <w:lvlText w:val=""/>
      <w:lvlJc w:val="left"/>
      <w:pPr>
        <w:ind w:left="360" w:hanging="360"/>
      </w:pPr>
      <w:rPr>
        <w:rFonts w:ascii="Wingdings" w:hAnsi="Wingdings" w:cs="Symbol" w:hint="default"/>
        <w:b/>
        <w:bCs/>
        <w:i w:val="0"/>
        <w:iCs w:val="0"/>
        <w:sz w:val="20"/>
        <w:szCs w:val="20"/>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nsid w:val="44566C66"/>
    <w:multiLevelType w:val="hybridMultilevel"/>
    <w:tmpl w:val="827C56F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0">
    <w:nsid w:val="50046758"/>
    <w:multiLevelType w:val="hybridMultilevel"/>
    <w:tmpl w:val="AE9E8392"/>
    <w:lvl w:ilvl="0" w:tplc="041F0001">
      <w:start w:val="1"/>
      <w:numFmt w:val="bullet"/>
      <w:lvlText w:val=""/>
      <w:lvlJc w:val="left"/>
      <w:pPr>
        <w:ind w:left="3600" w:hanging="360"/>
      </w:pPr>
      <w:rPr>
        <w:rFonts w:ascii="Symbol" w:hAnsi="Symbol" w:hint="default"/>
      </w:rPr>
    </w:lvl>
    <w:lvl w:ilvl="1" w:tplc="041F0003" w:tentative="1">
      <w:start w:val="1"/>
      <w:numFmt w:val="bullet"/>
      <w:lvlText w:val="o"/>
      <w:lvlJc w:val="left"/>
      <w:pPr>
        <w:ind w:left="4320" w:hanging="360"/>
      </w:pPr>
      <w:rPr>
        <w:rFonts w:ascii="Courier New" w:hAnsi="Courier New" w:cs="Courier New" w:hint="default"/>
      </w:rPr>
    </w:lvl>
    <w:lvl w:ilvl="2" w:tplc="041F0005" w:tentative="1">
      <w:start w:val="1"/>
      <w:numFmt w:val="bullet"/>
      <w:lvlText w:val=""/>
      <w:lvlJc w:val="left"/>
      <w:pPr>
        <w:ind w:left="5040" w:hanging="360"/>
      </w:pPr>
      <w:rPr>
        <w:rFonts w:ascii="Wingdings" w:hAnsi="Wingdings" w:hint="default"/>
      </w:rPr>
    </w:lvl>
    <w:lvl w:ilvl="3" w:tplc="041F0001" w:tentative="1">
      <w:start w:val="1"/>
      <w:numFmt w:val="bullet"/>
      <w:lvlText w:val=""/>
      <w:lvlJc w:val="left"/>
      <w:pPr>
        <w:ind w:left="5760" w:hanging="360"/>
      </w:pPr>
      <w:rPr>
        <w:rFonts w:ascii="Symbol" w:hAnsi="Symbol" w:hint="default"/>
      </w:rPr>
    </w:lvl>
    <w:lvl w:ilvl="4" w:tplc="041F0003" w:tentative="1">
      <w:start w:val="1"/>
      <w:numFmt w:val="bullet"/>
      <w:lvlText w:val="o"/>
      <w:lvlJc w:val="left"/>
      <w:pPr>
        <w:ind w:left="6480" w:hanging="360"/>
      </w:pPr>
      <w:rPr>
        <w:rFonts w:ascii="Courier New" w:hAnsi="Courier New" w:cs="Courier New" w:hint="default"/>
      </w:rPr>
    </w:lvl>
    <w:lvl w:ilvl="5" w:tplc="041F0005" w:tentative="1">
      <w:start w:val="1"/>
      <w:numFmt w:val="bullet"/>
      <w:lvlText w:val=""/>
      <w:lvlJc w:val="left"/>
      <w:pPr>
        <w:ind w:left="7200" w:hanging="360"/>
      </w:pPr>
      <w:rPr>
        <w:rFonts w:ascii="Wingdings" w:hAnsi="Wingdings" w:hint="default"/>
      </w:rPr>
    </w:lvl>
    <w:lvl w:ilvl="6" w:tplc="041F0001" w:tentative="1">
      <w:start w:val="1"/>
      <w:numFmt w:val="bullet"/>
      <w:lvlText w:val=""/>
      <w:lvlJc w:val="left"/>
      <w:pPr>
        <w:ind w:left="7920" w:hanging="360"/>
      </w:pPr>
      <w:rPr>
        <w:rFonts w:ascii="Symbol" w:hAnsi="Symbol" w:hint="default"/>
      </w:rPr>
    </w:lvl>
    <w:lvl w:ilvl="7" w:tplc="041F0003" w:tentative="1">
      <w:start w:val="1"/>
      <w:numFmt w:val="bullet"/>
      <w:lvlText w:val="o"/>
      <w:lvlJc w:val="left"/>
      <w:pPr>
        <w:ind w:left="8640" w:hanging="360"/>
      </w:pPr>
      <w:rPr>
        <w:rFonts w:ascii="Courier New" w:hAnsi="Courier New" w:cs="Courier New" w:hint="default"/>
      </w:rPr>
    </w:lvl>
    <w:lvl w:ilvl="8" w:tplc="041F0005" w:tentative="1">
      <w:start w:val="1"/>
      <w:numFmt w:val="bullet"/>
      <w:lvlText w:val=""/>
      <w:lvlJc w:val="left"/>
      <w:pPr>
        <w:ind w:left="9360" w:hanging="360"/>
      </w:pPr>
      <w:rPr>
        <w:rFonts w:ascii="Wingdings" w:hAnsi="Wingdings" w:hint="default"/>
      </w:rPr>
    </w:lvl>
  </w:abstractNum>
  <w:abstractNum w:abstractNumId="21">
    <w:nsid w:val="524451EF"/>
    <w:multiLevelType w:val="hybridMultilevel"/>
    <w:tmpl w:val="260025C6"/>
    <w:lvl w:ilvl="0" w:tplc="041F0001">
      <w:start w:val="1"/>
      <w:numFmt w:val="bullet"/>
      <w:lvlText w:val=""/>
      <w:lvlJc w:val="left"/>
      <w:pPr>
        <w:ind w:left="3586" w:hanging="360"/>
      </w:pPr>
      <w:rPr>
        <w:rFonts w:ascii="Symbol" w:hAnsi="Symbol" w:hint="default"/>
      </w:rPr>
    </w:lvl>
    <w:lvl w:ilvl="1" w:tplc="041F0003" w:tentative="1">
      <w:start w:val="1"/>
      <w:numFmt w:val="bullet"/>
      <w:lvlText w:val="o"/>
      <w:lvlJc w:val="left"/>
      <w:pPr>
        <w:ind w:left="4306" w:hanging="360"/>
      </w:pPr>
      <w:rPr>
        <w:rFonts w:ascii="Courier New" w:hAnsi="Courier New" w:cs="Courier New" w:hint="default"/>
      </w:rPr>
    </w:lvl>
    <w:lvl w:ilvl="2" w:tplc="041F0005" w:tentative="1">
      <w:start w:val="1"/>
      <w:numFmt w:val="bullet"/>
      <w:lvlText w:val=""/>
      <w:lvlJc w:val="left"/>
      <w:pPr>
        <w:ind w:left="5026" w:hanging="360"/>
      </w:pPr>
      <w:rPr>
        <w:rFonts w:ascii="Wingdings" w:hAnsi="Wingdings" w:hint="default"/>
      </w:rPr>
    </w:lvl>
    <w:lvl w:ilvl="3" w:tplc="041F0001" w:tentative="1">
      <w:start w:val="1"/>
      <w:numFmt w:val="bullet"/>
      <w:lvlText w:val=""/>
      <w:lvlJc w:val="left"/>
      <w:pPr>
        <w:ind w:left="5746" w:hanging="360"/>
      </w:pPr>
      <w:rPr>
        <w:rFonts w:ascii="Symbol" w:hAnsi="Symbol" w:hint="default"/>
      </w:rPr>
    </w:lvl>
    <w:lvl w:ilvl="4" w:tplc="041F0003" w:tentative="1">
      <w:start w:val="1"/>
      <w:numFmt w:val="bullet"/>
      <w:lvlText w:val="o"/>
      <w:lvlJc w:val="left"/>
      <w:pPr>
        <w:ind w:left="6466" w:hanging="360"/>
      </w:pPr>
      <w:rPr>
        <w:rFonts w:ascii="Courier New" w:hAnsi="Courier New" w:cs="Courier New" w:hint="default"/>
      </w:rPr>
    </w:lvl>
    <w:lvl w:ilvl="5" w:tplc="041F0005" w:tentative="1">
      <w:start w:val="1"/>
      <w:numFmt w:val="bullet"/>
      <w:lvlText w:val=""/>
      <w:lvlJc w:val="left"/>
      <w:pPr>
        <w:ind w:left="7186" w:hanging="360"/>
      </w:pPr>
      <w:rPr>
        <w:rFonts w:ascii="Wingdings" w:hAnsi="Wingdings" w:hint="default"/>
      </w:rPr>
    </w:lvl>
    <w:lvl w:ilvl="6" w:tplc="041F0001" w:tentative="1">
      <w:start w:val="1"/>
      <w:numFmt w:val="bullet"/>
      <w:lvlText w:val=""/>
      <w:lvlJc w:val="left"/>
      <w:pPr>
        <w:ind w:left="7906" w:hanging="360"/>
      </w:pPr>
      <w:rPr>
        <w:rFonts w:ascii="Symbol" w:hAnsi="Symbol" w:hint="default"/>
      </w:rPr>
    </w:lvl>
    <w:lvl w:ilvl="7" w:tplc="041F0003" w:tentative="1">
      <w:start w:val="1"/>
      <w:numFmt w:val="bullet"/>
      <w:lvlText w:val="o"/>
      <w:lvlJc w:val="left"/>
      <w:pPr>
        <w:ind w:left="8626" w:hanging="360"/>
      </w:pPr>
      <w:rPr>
        <w:rFonts w:ascii="Courier New" w:hAnsi="Courier New" w:cs="Courier New" w:hint="default"/>
      </w:rPr>
    </w:lvl>
    <w:lvl w:ilvl="8" w:tplc="041F0005" w:tentative="1">
      <w:start w:val="1"/>
      <w:numFmt w:val="bullet"/>
      <w:lvlText w:val=""/>
      <w:lvlJc w:val="left"/>
      <w:pPr>
        <w:ind w:left="9346" w:hanging="360"/>
      </w:pPr>
      <w:rPr>
        <w:rFonts w:ascii="Wingdings" w:hAnsi="Wingdings" w:hint="default"/>
      </w:rPr>
    </w:lvl>
  </w:abstractNum>
  <w:abstractNum w:abstractNumId="22">
    <w:nsid w:val="57260AFD"/>
    <w:multiLevelType w:val="hybridMultilevel"/>
    <w:tmpl w:val="B72A719C"/>
    <w:lvl w:ilvl="0" w:tplc="1BA4A9DC">
      <w:start w:val="1"/>
      <w:numFmt w:val="bullet"/>
      <w:lvlText w:val=""/>
      <w:lvlJc w:val="left"/>
      <w:pPr>
        <w:ind w:left="360" w:hanging="360"/>
      </w:pPr>
      <w:rPr>
        <w:rFonts w:ascii="Symbol" w:hAnsi="Symbol" w:hint="default"/>
        <w:b/>
        <w:i w:val="0"/>
        <w:sz w:val="20"/>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3">
    <w:nsid w:val="5E4B39AE"/>
    <w:multiLevelType w:val="hybridMultilevel"/>
    <w:tmpl w:val="F2D0CF5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4">
    <w:nsid w:val="640854BB"/>
    <w:multiLevelType w:val="hybridMultilevel"/>
    <w:tmpl w:val="AAD8CF1E"/>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5">
    <w:nsid w:val="682A5749"/>
    <w:multiLevelType w:val="hybridMultilevel"/>
    <w:tmpl w:val="92761DF6"/>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6">
    <w:nsid w:val="6DFE759F"/>
    <w:multiLevelType w:val="hybridMultilevel"/>
    <w:tmpl w:val="5D7A6B9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7">
    <w:nsid w:val="77566118"/>
    <w:multiLevelType w:val="hybridMultilevel"/>
    <w:tmpl w:val="56F4630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8">
    <w:nsid w:val="77B47967"/>
    <w:multiLevelType w:val="hybridMultilevel"/>
    <w:tmpl w:val="5A364FC4"/>
    <w:lvl w:ilvl="0" w:tplc="041F0001">
      <w:start w:val="1"/>
      <w:numFmt w:val="bullet"/>
      <w:lvlText w:val=""/>
      <w:lvlJc w:val="left"/>
      <w:pPr>
        <w:ind w:left="6453" w:hanging="360"/>
      </w:pPr>
      <w:rPr>
        <w:rFonts w:ascii="Symbol" w:hAnsi="Symbol" w:hint="default"/>
      </w:rPr>
    </w:lvl>
    <w:lvl w:ilvl="1" w:tplc="041F0003" w:tentative="1">
      <w:start w:val="1"/>
      <w:numFmt w:val="bullet"/>
      <w:lvlText w:val="o"/>
      <w:lvlJc w:val="left"/>
      <w:pPr>
        <w:ind w:left="7173" w:hanging="360"/>
      </w:pPr>
      <w:rPr>
        <w:rFonts w:ascii="Courier New" w:hAnsi="Courier New" w:cs="Courier New" w:hint="default"/>
      </w:rPr>
    </w:lvl>
    <w:lvl w:ilvl="2" w:tplc="041F0005" w:tentative="1">
      <w:start w:val="1"/>
      <w:numFmt w:val="bullet"/>
      <w:lvlText w:val=""/>
      <w:lvlJc w:val="left"/>
      <w:pPr>
        <w:ind w:left="7893" w:hanging="360"/>
      </w:pPr>
      <w:rPr>
        <w:rFonts w:ascii="Wingdings" w:hAnsi="Wingdings" w:hint="default"/>
      </w:rPr>
    </w:lvl>
    <w:lvl w:ilvl="3" w:tplc="041F0001" w:tentative="1">
      <w:start w:val="1"/>
      <w:numFmt w:val="bullet"/>
      <w:lvlText w:val=""/>
      <w:lvlJc w:val="left"/>
      <w:pPr>
        <w:ind w:left="8613" w:hanging="360"/>
      </w:pPr>
      <w:rPr>
        <w:rFonts w:ascii="Symbol" w:hAnsi="Symbol" w:hint="default"/>
      </w:rPr>
    </w:lvl>
    <w:lvl w:ilvl="4" w:tplc="041F0003" w:tentative="1">
      <w:start w:val="1"/>
      <w:numFmt w:val="bullet"/>
      <w:lvlText w:val="o"/>
      <w:lvlJc w:val="left"/>
      <w:pPr>
        <w:ind w:left="9333" w:hanging="360"/>
      </w:pPr>
      <w:rPr>
        <w:rFonts w:ascii="Courier New" w:hAnsi="Courier New" w:cs="Courier New" w:hint="default"/>
      </w:rPr>
    </w:lvl>
    <w:lvl w:ilvl="5" w:tplc="041F0005" w:tentative="1">
      <w:start w:val="1"/>
      <w:numFmt w:val="bullet"/>
      <w:lvlText w:val=""/>
      <w:lvlJc w:val="left"/>
      <w:pPr>
        <w:ind w:left="10053" w:hanging="360"/>
      </w:pPr>
      <w:rPr>
        <w:rFonts w:ascii="Wingdings" w:hAnsi="Wingdings" w:hint="default"/>
      </w:rPr>
    </w:lvl>
    <w:lvl w:ilvl="6" w:tplc="041F0001" w:tentative="1">
      <w:start w:val="1"/>
      <w:numFmt w:val="bullet"/>
      <w:lvlText w:val=""/>
      <w:lvlJc w:val="left"/>
      <w:pPr>
        <w:ind w:left="10773" w:hanging="360"/>
      </w:pPr>
      <w:rPr>
        <w:rFonts w:ascii="Symbol" w:hAnsi="Symbol" w:hint="default"/>
      </w:rPr>
    </w:lvl>
    <w:lvl w:ilvl="7" w:tplc="041F0003" w:tentative="1">
      <w:start w:val="1"/>
      <w:numFmt w:val="bullet"/>
      <w:lvlText w:val="o"/>
      <w:lvlJc w:val="left"/>
      <w:pPr>
        <w:ind w:left="11493" w:hanging="360"/>
      </w:pPr>
      <w:rPr>
        <w:rFonts w:ascii="Courier New" w:hAnsi="Courier New" w:cs="Courier New" w:hint="default"/>
      </w:rPr>
    </w:lvl>
    <w:lvl w:ilvl="8" w:tplc="041F0005" w:tentative="1">
      <w:start w:val="1"/>
      <w:numFmt w:val="bullet"/>
      <w:lvlText w:val=""/>
      <w:lvlJc w:val="left"/>
      <w:pPr>
        <w:ind w:left="12213" w:hanging="360"/>
      </w:pPr>
      <w:rPr>
        <w:rFonts w:ascii="Wingdings" w:hAnsi="Wingdings" w:hint="default"/>
      </w:rPr>
    </w:lvl>
  </w:abstractNum>
  <w:abstractNum w:abstractNumId="29">
    <w:nsid w:val="7B5A7789"/>
    <w:multiLevelType w:val="hybridMultilevel"/>
    <w:tmpl w:val="24845124"/>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29"/>
  </w:num>
  <w:num w:numId="2">
    <w:abstractNumId w:val="0"/>
  </w:num>
  <w:num w:numId="3">
    <w:abstractNumId w:val="12"/>
  </w:num>
  <w:num w:numId="4">
    <w:abstractNumId w:val="5"/>
  </w:num>
  <w:num w:numId="5">
    <w:abstractNumId w:val="9"/>
  </w:num>
  <w:num w:numId="6">
    <w:abstractNumId w:val="16"/>
  </w:num>
  <w:num w:numId="7">
    <w:abstractNumId w:val="11"/>
  </w:num>
  <w:num w:numId="8">
    <w:abstractNumId w:val="28"/>
  </w:num>
  <w:num w:numId="9">
    <w:abstractNumId w:val="27"/>
  </w:num>
  <w:num w:numId="10">
    <w:abstractNumId w:val="21"/>
  </w:num>
  <w:num w:numId="11">
    <w:abstractNumId w:val="14"/>
  </w:num>
  <w:num w:numId="12">
    <w:abstractNumId w:val="20"/>
  </w:num>
  <w:num w:numId="13">
    <w:abstractNumId w:val="15"/>
  </w:num>
  <w:num w:numId="14">
    <w:abstractNumId w:val="23"/>
  </w:num>
  <w:num w:numId="15">
    <w:abstractNumId w:val="2"/>
  </w:num>
  <w:num w:numId="16">
    <w:abstractNumId w:val="13"/>
  </w:num>
  <w:num w:numId="17">
    <w:abstractNumId w:val="6"/>
  </w:num>
  <w:num w:numId="18">
    <w:abstractNumId w:val="10"/>
  </w:num>
  <w:num w:numId="19">
    <w:abstractNumId w:val="25"/>
  </w:num>
  <w:num w:numId="20">
    <w:abstractNumId w:val="3"/>
  </w:num>
  <w:num w:numId="21">
    <w:abstractNumId w:val="1"/>
  </w:num>
  <w:num w:numId="22">
    <w:abstractNumId w:val="8"/>
  </w:num>
  <w:num w:numId="23">
    <w:abstractNumId w:val="17"/>
  </w:num>
  <w:num w:numId="24">
    <w:abstractNumId w:val="18"/>
  </w:num>
  <w:num w:numId="25">
    <w:abstractNumId w:val="22"/>
  </w:num>
  <w:num w:numId="26">
    <w:abstractNumId w:val="19"/>
  </w:num>
  <w:num w:numId="27">
    <w:abstractNumId w:val="24"/>
  </w:num>
  <w:num w:numId="28">
    <w:abstractNumId w:val="7"/>
  </w:num>
  <w:num w:numId="29">
    <w:abstractNumId w:val="4"/>
  </w:num>
  <w:num w:numId="30">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E00F28"/>
    <w:rsid w:val="00006A40"/>
    <w:rsid w:val="00033A2C"/>
    <w:rsid w:val="00085CAC"/>
    <w:rsid w:val="000A1838"/>
    <w:rsid w:val="000A2AB7"/>
    <w:rsid w:val="000A46B3"/>
    <w:rsid w:val="000B26E5"/>
    <w:rsid w:val="000D5A4A"/>
    <w:rsid w:val="00171725"/>
    <w:rsid w:val="00176D51"/>
    <w:rsid w:val="00184B46"/>
    <w:rsid w:val="001877B5"/>
    <w:rsid w:val="001D19FC"/>
    <w:rsid w:val="001F01FB"/>
    <w:rsid w:val="001F7A19"/>
    <w:rsid w:val="00200235"/>
    <w:rsid w:val="002266F6"/>
    <w:rsid w:val="00236D4D"/>
    <w:rsid w:val="0024597F"/>
    <w:rsid w:val="00257A2D"/>
    <w:rsid w:val="00280333"/>
    <w:rsid w:val="0028251B"/>
    <w:rsid w:val="002D1C50"/>
    <w:rsid w:val="002D48CA"/>
    <w:rsid w:val="002E7002"/>
    <w:rsid w:val="002F2917"/>
    <w:rsid w:val="002F64CC"/>
    <w:rsid w:val="002F64D8"/>
    <w:rsid w:val="003022C5"/>
    <w:rsid w:val="00316F71"/>
    <w:rsid w:val="00322D5B"/>
    <w:rsid w:val="00326FE0"/>
    <w:rsid w:val="00336672"/>
    <w:rsid w:val="0034318B"/>
    <w:rsid w:val="003523E4"/>
    <w:rsid w:val="00366AC0"/>
    <w:rsid w:val="00370A1A"/>
    <w:rsid w:val="00382EB7"/>
    <w:rsid w:val="00387A75"/>
    <w:rsid w:val="003D1C24"/>
    <w:rsid w:val="003E2513"/>
    <w:rsid w:val="0041294F"/>
    <w:rsid w:val="00462B6E"/>
    <w:rsid w:val="00465ABF"/>
    <w:rsid w:val="00476C71"/>
    <w:rsid w:val="004D79FA"/>
    <w:rsid w:val="004D7B6C"/>
    <w:rsid w:val="004E54B6"/>
    <w:rsid w:val="00505729"/>
    <w:rsid w:val="0052670E"/>
    <w:rsid w:val="00534DAC"/>
    <w:rsid w:val="005461E9"/>
    <w:rsid w:val="00554223"/>
    <w:rsid w:val="005730DF"/>
    <w:rsid w:val="005A3A8F"/>
    <w:rsid w:val="005B3C70"/>
    <w:rsid w:val="005B475A"/>
    <w:rsid w:val="005E357C"/>
    <w:rsid w:val="005F1CCF"/>
    <w:rsid w:val="0062430F"/>
    <w:rsid w:val="00643C0F"/>
    <w:rsid w:val="0066010F"/>
    <w:rsid w:val="0067085A"/>
    <w:rsid w:val="006906FD"/>
    <w:rsid w:val="00693DBC"/>
    <w:rsid w:val="006C13FC"/>
    <w:rsid w:val="006C59C7"/>
    <w:rsid w:val="006C65DA"/>
    <w:rsid w:val="00724E23"/>
    <w:rsid w:val="0073193B"/>
    <w:rsid w:val="00747B07"/>
    <w:rsid w:val="00797ED1"/>
    <w:rsid w:val="007A016A"/>
    <w:rsid w:val="007C3F44"/>
    <w:rsid w:val="007D1D7E"/>
    <w:rsid w:val="007F2D99"/>
    <w:rsid w:val="008059AA"/>
    <w:rsid w:val="00807F03"/>
    <w:rsid w:val="00816A85"/>
    <w:rsid w:val="00823BC8"/>
    <w:rsid w:val="00833001"/>
    <w:rsid w:val="008427E7"/>
    <w:rsid w:val="00850C2A"/>
    <w:rsid w:val="00892748"/>
    <w:rsid w:val="008F29EB"/>
    <w:rsid w:val="008F3FE6"/>
    <w:rsid w:val="008F4D27"/>
    <w:rsid w:val="008F66E3"/>
    <w:rsid w:val="00912499"/>
    <w:rsid w:val="009226F3"/>
    <w:rsid w:val="009232BE"/>
    <w:rsid w:val="009513B9"/>
    <w:rsid w:val="0095450F"/>
    <w:rsid w:val="00957B31"/>
    <w:rsid w:val="00960746"/>
    <w:rsid w:val="009700EC"/>
    <w:rsid w:val="009B5619"/>
    <w:rsid w:val="009E5176"/>
    <w:rsid w:val="009F0DF3"/>
    <w:rsid w:val="00A00488"/>
    <w:rsid w:val="00A0052E"/>
    <w:rsid w:val="00A132B3"/>
    <w:rsid w:val="00A13FF7"/>
    <w:rsid w:val="00A44C0B"/>
    <w:rsid w:val="00A5193A"/>
    <w:rsid w:val="00A571E7"/>
    <w:rsid w:val="00A63CDB"/>
    <w:rsid w:val="00A67B3A"/>
    <w:rsid w:val="00A82BFA"/>
    <w:rsid w:val="00A920F0"/>
    <w:rsid w:val="00AA2A87"/>
    <w:rsid w:val="00AA568D"/>
    <w:rsid w:val="00AA570F"/>
    <w:rsid w:val="00AE4EFA"/>
    <w:rsid w:val="00AE70EE"/>
    <w:rsid w:val="00B247FE"/>
    <w:rsid w:val="00B264B3"/>
    <w:rsid w:val="00B5012A"/>
    <w:rsid w:val="00B73094"/>
    <w:rsid w:val="00B752CB"/>
    <w:rsid w:val="00B91B72"/>
    <w:rsid w:val="00BD0151"/>
    <w:rsid w:val="00C36C7D"/>
    <w:rsid w:val="00C419ED"/>
    <w:rsid w:val="00C5015D"/>
    <w:rsid w:val="00C528F9"/>
    <w:rsid w:val="00C62E21"/>
    <w:rsid w:val="00C80065"/>
    <w:rsid w:val="00C80F9A"/>
    <w:rsid w:val="00C9523D"/>
    <w:rsid w:val="00CB484F"/>
    <w:rsid w:val="00CD1E57"/>
    <w:rsid w:val="00CD2714"/>
    <w:rsid w:val="00CD387D"/>
    <w:rsid w:val="00CE2A38"/>
    <w:rsid w:val="00CE2FF2"/>
    <w:rsid w:val="00CF278C"/>
    <w:rsid w:val="00CF3E7C"/>
    <w:rsid w:val="00D23A91"/>
    <w:rsid w:val="00D60476"/>
    <w:rsid w:val="00D64412"/>
    <w:rsid w:val="00D81218"/>
    <w:rsid w:val="00D84ED0"/>
    <w:rsid w:val="00D900A8"/>
    <w:rsid w:val="00DB15C3"/>
    <w:rsid w:val="00E00F28"/>
    <w:rsid w:val="00E04861"/>
    <w:rsid w:val="00E15203"/>
    <w:rsid w:val="00E17A4C"/>
    <w:rsid w:val="00E2259F"/>
    <w:rsid w:val="00E2304F"/>
    <w:rsid w:val="00E3474E"/>
    <w:rsid w:val="00E37FF9"/>
    <w:rsid w:val="00E4228D"/>
    <w:rsid w:val="00E45C7D"/>
    <w:rsid w:val="00E56FC3"/>
    <w:rsid w:val="00E60435"/>
    <w:rsid w:val="00E778D2"/>
    <w:rsid w:val="00E86052"/>
    <w:rsid w:val="00E95043"/>
    <w:rsid w:val="00EB3318"/>
    <w:rsid w:val="00EC09E8"/>
    <w:rsid w:val="00EC32B8"/>
    <w:rsid w:val="00EF011B"/>
    <w:rsid w:val="00F03E58"/>
    <w:rsid w:val="00F40302"/>
    <w:rsid w:val="00F47BD8"/>
    <w:rsid w:val="00F535F6"/>
    <w:rsid w:val="00F72686"/>
    <w:rsid w:val="00F92C7B"/>
    <w:rsid w:val="00F979F6"/>
    <w:rsid w:val="00FA56BD"/>
    <w:rsid w:val="00FB0E1B"/>
    <w:rsid w:val="00FF375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2748"/>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00F28"/>
    <w:pPr>
      <w:ind w:left="720"/>
      <w:contextualSpacing/>
    </w:pPr>
  </w:style>
  <w:style w:type="paragraph" w:styleId="stbilgi">
    <w:name w:val="header"/>
    <w:basedOn w:val="Normal"/>
    <w:link w:val="stbilgiChar"/>
    <w:uiPriority w:val="99"/>
    <w:unhideWhenUsed/>
    <w:rsid w:val="002E700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E7002"/>
  </w:style>
  <w:style w:type="paragraph" w:styleId="Altbilgi">
    <w:name w:val="footer"/>
    <w:basedOn w:val="Normal"/>
    <w:link w:val="AltbilgiChar"/>
    <w:uiPriority w:val="99"/>
    <w:unhideWhenUsed/>
    <w:rsid w:val="002E700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E7002"/>
  </w:style>
  <w:style w:type="paragraph" w:styleId="GvdeMetni">
    <w:name w:val="Body Text"/>
    <w:basedOn w:val="Normal"/>
    <w:link w:val="GvdeMetniChar"/>
    <w:rsid w:val="00A00488"/>
    <w:pPr>
      <w:spacing w:after="0" w:line="240" w:lineRule="auto"/>
      <w:jc w:val="both"/>
    </w:pPr>
    <w:rPr>
      <w:rFonts w:ascii="Times New Roman" w:eastAsia="Times New Roman" w:hAnsi="Times New Roman" w:cs="Times New Roman"/>
      <w:i/>
      <w:sz w:val="28"/>
      <w:szCs w:val="20"/>
      <w:lang w:eastAsia="en-US"/>
    </w:rPr>
  </w:style>
  <w:style w:type="character" w:customStyle="1" w:styleId="GvdeMetniChar">
    <w:name w:val="Gövde Metni Char"/>
    <w:basedOn w:val="VarsaylanParagrafYazTipi"/>
    <w:link w:val="GvdeMetni"/>
    <w:rsid w:val="00A00488"/>
    <w:rPr>
      <w:rFonts w:ascii="Times New Roman" w:eastAsia="Times New Roman" w:hAnsi="Times New Roman" w:cs="Times New Roman"/>
      <w:i/>
      <w:sz w:val="28"/>
      <w:szCs w:val="20"/>
      <w:lang w:eastAsia="en-US"/>
    </w:rPr>
  </w:style>
  <w:style w:type="character" w:styleId="DipnotBavurusu">
    <w:name w:val="footnote reference"/>
    <w:semiHidden/>
    <w:rsid w:val="00A00488"/>
    <w:rPr>
      <w:vertAlign w:val="superscript"/>
    </w:rPr>
  </w:style>
  <w:style w:type="paragraph" w:customStyle="1" w:styleId="baslk">
    <w:name w:val="baslk"/>
    <w:basedOn w:val="Normal"/>
    <w:rsid w:val="00CD387D"/>
    <w:pPr>
      <w:spacing w:after="0" w:line="240" w:lineRule="auto"/>
      <w:jc w:val="both"/>
    </w:pPr>
    <w:rPr>
      <w:rFonts w:ascii="New York" w:eastAsia="Times New Roman" w:hAnsi="New York" w:cs="Times New Roman"/>
      <w:b/>
      <w:bCs/>
      <w:sz w:val="24"/>
      <w:szCs w:val="24"/>
    </w:rPr>
  </w:style>
  <w:style w:type="paragraph" w:customStyle="1" w:styleId="kantab">
    <w:name w:val="kantab"/>
    <w:basedOn w:val="Normal"/>
    <w:rsid w:val="00CD387D"/>
    <w:pPr>
      <w:spacing w:after="0" w:line="240" w:lineRule="auto"/>
      <w:jc w:val="both"/>
    </w:pPr>
    <w:rPr>
      <w:rFonts w:ascii="New York" w:eastAsia="Times New Roman" w:hAnsi="New York" w:cs="Times New Roman"/>
      <w:b/>
      <w:bCs/>
    </w:rPr>
  </w:style>
  <w:style w:type="paragraph" w:customStyle="1" w:styleId="nor">
    <w:name w:val="nor"/>
    <w:basedOn w:val="Normal"/>
    <w:rsid w:val="00CD387D"/>
    <w:pPr>
      <w:spacing w:after="0" w:line="240" w:lineRule="auto"/>
      <w:jc w:val="both"/>
    </w:pPr>
    <w:rPr>
      <w:rFonts w:ascii="New York" w:eastAsia="Times New Roman" w:hAnsi="New York" w:cs="Times New Roman"/>
      <w:sz w:val="18"/>
      <w:szCs w:val="18"/>
    </w:rPr>
  </w:style>
  <w:style w:type="paragraph" w:customStyle="1" w:styleId="nor0">
    <w:name w:val="nor0"/>
    <w:basedOn w:val="Normal"/>
    <w:rsid w:val="00CD387D"/>
    <w:pPr>
      <w:spacing w:after="0" w:line="360" w:lineRule="atLeast"/>
      <w:jc w:val="both"/>
    </w:pPr>
    <w:rPr>
      <w:rFonts w:ascii="New York" w:eastAsia="Times New Roman" w:hAnsi="New York" w:cs="Times New Roman"/>
      <w:sz w:val="18"/>
      <w:szCs w:val="18"/>
    </w:rPr>
  </w:style>
  <w:style w:type="table" w:styleId="TabloKlavuzu">
    <w:name w:val="Table Grid"/>
    <w:basedOn w:val="NormalTablo"/>
    <w:uiPriority w:val="59"/>
    <w:rsid w:val="003366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00F28"/>
    <w:pPr>
      <w:ind w:left="720"/>
      <w:contextualSpacing/>
    </w:pPr>
  </w:style>
  <w:style w:type="paragraph" w:styleId="stbilgi">
    <w:name w:val="header"/>
    <w:basedOn w:val="Normal"/>
    <w:link w:val="stbilgiChar"/>
    <w:uiPriority w:val="99"/>
    <w:unhideWhenUsed/>
    <w:rsid w:val="002E700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E7002"/>
  </w:style>
  <w:style w:type="paragraph" w:styleId="Altbilgi">
    <w:name w:val="footer"/>
    <w:basedOn w:val="Normal"/>
    <w:link w:val="AltbilgiChar"/>
    <w:uiPriority w:val="99"/>
    <w:unhideWhenUsed/>
    <w:rsid w:val="002E700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E7002"/>
  </w:style>
  <w:style w:type="paragraph" w:styleId="GvdeMetni">
    <w:name w:val="Body Text"/>
    <w:basedOn w:val="Normal"/>
    <w:link w:val="GvdeMetniChar"/>
    <w:rsid w:val="00A00488"/>
    <w:pPr>
      <w:spacing w:after="0" w:line="240" w:lineRule="auto"/>
      <w:jc w:val="both"/>
    </w:pPr>
    <w:rPr>
      <w:rFonts w:ascii="Times New Roman" w:eastAsia="Times New Roman" w:hAnsi="Times New Roman" w:cs="Times New Roman"/>
      <w:i/>
      <w:sz w:val="28"/>
      <w:szCs w:val="20"/>
      <w:lang w:eastAsia="en-US"/>
    </w:rPr>
  </w:style>
  <w:style w:type="character" w:customStyle="1" w:styleId="GvdeMetniChar">
    <w:name w:val="Gövde Metni Char"/>
    <w:basedOn w:val="VarsaylanParagrafYazTipi"/>
    <w:link w:val="GvdeMetni"/>
    <w:rsid w:val="00A00488"/>
    <w:rPr>
      <w:rFonts w:ascii="Times New Roman" w:eastAsia="Times New Roman" w:hAnsi="Times New Roman" w:cs="Times New Roman"/>
      <w:i/>
      <w:sz w:val="28"/>
      <w:szCs w:val="20"/>
      <w:lang w:eastAsia="en-US"/>
    </w:rPr>
  </w:style>
  <w:style w:type="character" w:styleId="DipnotBavurusu">
    <w:name w:val="footnote reference"/>
    <w:semiHidden/>
    <w:rsid w:val="00A00488"/>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42D649-6797-46E9-94C9-2B752DF0E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10</Pages>
  <Words>2593</Words>
  <Characters>14785</Characters>
  <Application>Microsoft Office Word</Application>
  <DocSecurity>0</DocSecurity>
  <Lines>123</Lines>
  <Paragraphs>34</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17344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Tuncer</dc:creator>
  <cp:lastModifiedBy>dell</cp:lastModifiedBy>
  <cp:revision>88</cp:revision>
  <cp:lastPrinted>2015-10-13T13:27:00Z</cp:lastPrinted>
  <dcterms:created xsi:type="dcterms:W3CDTF">2015-04-13T07:56:00Z</dcterms:created>
  <dcterms:modified xsi:type="dcterms:W3CDTF">2015-10-15T13:42:00Z</dcterms:modified>
</cp:coreProperties>
</file>